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9734C" w:rsidRDefault="0029734C" w:rsidP="004E09AF">
      <w:pPr>
        <w:autoSpaceDE w:val="0"/>
        <w:autoSpaceDN w:val="0"/>
        <w:adjustRightInd w:val="0"/>
        <w:spacing w:after="0"/>
        <w:jc w:val="both"/>
        <w:rPr>
          <w:rFonts w:ascii="Times New Roman" w:hAnsi="Times New Roman"/>
          <w:b/>
          <w:bCs/>
          <w:sz w:val="24"/>
          <w:szCs w:val="24"/>
          <w:lang w:eastAsia="bg-BG"/>
        </w:rPr>
      </w:pPr>
    </w:p>
    <w:p w:rsidR="00FF26D6" w:rsidRDefault="00FF26D6" w:rsidP="004E09AF">
      <w:pPr>
        <w:autoSpaceDE w:val="0"/>
        <w:autoSpaceDN w:val="0"/>
        <w:adjustRightInd w:val="0"/>
        <w:spacing w:after="0"/>
        <w:jc w:val="both"/>
        <w:rPr>
          <w:rFonts w:ascii="Times New Roman" w:hAnsi="Times New Roman"/>
          <w:b/>
          <w:bCs/>
          <w:sz w:val="24"/>
          <w:szCs w:val="24"/>
          <w:lang w:eastAsia="bg-BG"/>
        </w:rPr>
      </w:pPr>
      <w:bookmarkStart w:id="0" w:name="_GoBack"/>
      <w:bookmarkEnd w:id="0"/>
    </w:p>
    <w:p w:rsidR="00FC433C" w:rsidRDefault="00FC433C" w:rsidP="004E09AF">
      <w:pPr>
        <w:autoSpaceDE w:val="0"/>
        <w:autoSpaceDN w:val="0"/>
        <w:adjustRightInd w:val="0"/>
        <w:spacing w:after="0"/>
        <w:jc w:val="both"/>
        <w:rPr>
          <w:rFonts w:ascii="Times New Roman" w:hAnsi="Times New Roman"/>
          <w:b/>
          <w:bCs/>
          <w:sz w:val="24"/>
          <w:szCs w:val="24"/>
          <w:lang w:eastAsia="bg-BG"/>
        </w:rPr>
      </w:pPr>
    </w:p>
    <w:p w:rsidR="000A079B" w:rsidRPr="004E09AF" w:rsidRDefault="000A079B" w:rsidP="00FC433C">
      <w:pPr>
        <w:autoSpaceDE w:val="0"/>
        <w:autoSpaceDN w:val="0"/>
        <w:adjustRightInd w:val="0"/>
        <w:spacing w:after="0"/>
        <w:jc w:val="center"/>
        <w:rPr>
          <w:rFonts w:ascii="Times New Roman" w:hAnsi="Times New Roman"/>
          <w:b/>
          <w:bCs/>
          <w:sz w:val="24"/>
          <w:szCs w:val="24"/>
          <w:lang w:eastAsia="bg-BG"/>
        </w:rPr>
      </w:pPr>
      <w:r w:rsidRPr="004E09AF">
        <w:rPr>
          <w:rFonts w:ascii="Times New Roman" w:hAnsi="Times New Roman"/>
          <w:b/>
          <w:bCs/>
          <w:sz w:val="24"/>
          <w:szCs w:val="24"/>
          <w:lang w:eastAsia="bg-BG"/>
        </w:rPr>
        <w:t>ТЕХНИЧЕСКО ЗАДАНИЕ</w:t>
      </w:r>
    </w:p>
    <w:p w:rsidR="000A079B" w:rsidRDefault="000A079B" w:rsidP="004E09AF">
      <w:pPr>
        <w:autoSpaceDE w:val="0"/>
        <w:autoSpaceDN w:val="0"/>
        <w:adjustRightInd w:val="0"/>
        <w:spacing w:after="0"/>
        <w:jc w:val="both"/>
        <w:rPr>
          <w:rFonts w:ascii="Times New Roman" w:hAnsi="Times New Roman"/>
          <w:b/>
          <w:bCs/>
          <w:sz w:val="24"/>
          <w:szCs w:val="24"/>
          <w:lang w:eastAsia="bg-BG"/>
        </w:rPr>
      </w:pPr>
    </w:p>
    <w:p w:rsidR="00FC433C" w:rsidRDefault="00FC433C" w:rsidP="004E09AF">
      <w:pPr>
        <w:autoSpaceDE w:val="0"/>
        <w:autoSpaceDN w:val="0"/>
        <w:adjustRightInd w:val="0"/>
        <w:spacing w:after="0"/>
        <w:jc w:val="both"/>
        <w:rPr>
          <w:rFonts w:ascii="Times New Roman" w:hAnsi="Times New Roman"/>
          <w:b/>
          <w:bCs/>
          <w:sz w:val="24"/>
          <w:szCs w:val="24"/>
          <w:lang w:eastAsia="bg-BG"/>
        </w:rPr>
      </w:pPr>
    </w:p>
    <w:p w:rsidR="000A079B" w:rsidRPr="004E09AF" w:rsidRDefault="000A079B" w:rsidP="004E09AF">
      <w:pPr>
        <w:autoSpaceDE w:val="0"/>
        <w:autoSpaceDN w:val="0"/>
        <w:adjustRightInd w:val="0"/>
        <w:spacing w:after="0"/>
        <w:jc w:val="both"/>
        <w:rPr>
          <w:rFonts w:ascii="Times New Roman" w:hAnsi="Times New Roman"/>
          <w:b/>
          <w:bCs/>
          <w:i/>
          <w:iCs/>
          <w:sz w:val="24"/>
          <w:szCs w:val="24"/>
          <w:lang w:eastAsia="bg-BG"/>
        </w:rPr>
      </w:pPr>
      <w:r w:rsidRPr="004E09AF">
        <w:rPr>
          <w:rFonts w:ascii="Times New Roman" w:hAnsi="Times New Roman"/>
          <w:b/>
          <w:bCs/>
          <w:i/>
          <w:iCs/>
          <w:sz w:val="24"/>
          <w:szCs w:val="24"/>
          <w:lang w:eastAsia="bg-BG"/>
        </w:rPr>
        <w:t>1. Предмет на процедура за избор на изпълнител с публична покана на</w:t>
      </w:r>
      <w:r w:rsidR="00172745" w:rsidRPr="004E09AF">
        <w:rPr>
          <w:rFonts w:ascii="Times New Roman" w:hAnsi="Times New Roman"/>
          <w:b/>
          <w:bCs/>
          <w:i/>
          <w:iCs/>
          <w:sz w:val="24"/>
          <w:szCs w:val="24"/>
          <w:lang w:eastAsia="bg-BG"/>
        </w:rPr>
        <w:t xml:space="preserve"> </w:t>
      </w:r>
      <w:r w:rsidRPr="004E09AF">
        <w:rPr>
          <w:rFonts w:ascii="Times New Roman" w:hAnsi="Times New Roman"/>
          <w:b/>
          <w:bCs/>
          <w:i/>
          <w:iCs/>
          <w:sz w:val="24"/>
          <w:szCs w:val="24"/>
          <w:lang w:eastAsia="bg-BG"/>
        </w:rPr>
        <w:t xml:space="preserve">основание </w:t>
      </w:r>
      <w:r w:rsidR="00C9430A" w:rsidRPr="004E09AF">
        <w:rPr>
          <w:rFonts w:ascii="Times New Roman" w:hAnsi="Times New Roman"/>
          <w:b/>
          <w:bCs/>
          <w:i/>
          <w:iCs/>
          <w:sz w:val="24"/>
          <w:szCs w:val="24"/>
          <w:lang w:eastAsia="bg-BG"/>
        </w:rPr>
        <w:t xml:space="preserve">ПМС </w:t>
      </w:r>
      <w:r w:rsidR="00172745" w:rsidRPr="004E09AF">
        <w:rPr>
          <w:rFonts w:ascii="Times New Roman" w:hAnsi="Times New Roman"/>
          <w:b/>
          <w:bCs/>
          <w:i/>
          <w:iCs/>
          <w:sz w:val="24"/>
          <w:szCs w:val="24"/>
          <w:lang w:eastAsia="bg-BG"/>
        </w:rPr>
        <w:t xml:space="preserve">№ </w:t>
      </w:r>
      <w:r w:rsidR="00C9430A" w:rsidRPr="004E09AF">
        <w:rPr>
          <w:rFonts w:ascii="Times New Roman" w:hAnsi="Times New Roman"/>
          <w:b/>
          <w:bCs/>
          <w:i/>
          <w:iCs/>
          <w:sz w:val="24"/>
          <w:szCs w:val="24"/>
          <w:lang w:eastAsia="bg-BG"/>
        </w:rPr>
        <w:t>80/2022 г.</w:t>
      </w:r>
    </w:p>
    <w:p w:rsidR="004E6C85" w:rsidRPr="004E09AF" w:rsidRDefault="004E6C85" w:rsidP="004E09AF">
      <w:pPr>
        <w:autoSpaceDE w:val="0"/>
        <w:autoSpaceDN w:val="0"/>
        <w:adjustRightInd w:val="0"/>
        <w:spacing w:after="0"/>
        <w:jc w:val="both"/>
        <w:rPr>
          <w:rFonts w:ascii="Times New Roman" w:hAnsi="Times New Roman"/>
          <w:sz w:val="24"/>
          <w:szCs w:val="24"/>
          <w:lang w:eastAsia="bg-BG"/>
        </w:rPr>
      </w:pPr>
    </w:p>
    <w:p w:rsidR="000A079B" w:rsidRPr="004E09AF" w:rsidRDefault="00C9430A" w:rsidP="004E09AF">
      <w:pPr>
        <w:autoSpaceDE w:val="0"/>
        <w:autoSpaceDN w:val="0"/>
        <w:adjustRightInd w:val="0"/>
        <w:spacing w:after="0"/>
        <w:jc w:val="both"/>
        <w:rPr>
          <w:rFonts w:ascii="Times New Roman" w:hAnsi="Times New Roman"/>
          <w:sz w:val="24"/>
          <w:szCs w:val="24"/>
          <w:lang w:eastAsia="bg-BG"/>
        </w:rPr>
      </w:pPr>
      <w:r w:rsidRPr="004E09AF">
        <w:rPr>
          <w:rFonts w:ascii="Times New Roman" w:hAnsi="Times New Roman"/>
          <w:sz w:val="24"/>
          <w:szCs w:val="24"/>
          <w:lang w:eastAsia="bg-BG"/>
        </w:rPr>
        <w:t>Доставка</w:t>
      </w:r>
      <w:r w:rsidR="00731F2B" w:rsidRPr="004E09AF">
        <w:rPr>
          <w:rFonts w:ascii="Times New Roman" w:hAnsi="Times New Roman"/>
          <w:sz w:val="24"/>
          <w:szCs w:val="24"/>
          <w:lang w:eastAsia="bg-BG"/>
        </w:rPr>
        <w:t>та</w:t>
      </w:r>
      <w:r w:rsidR="000A079B" w:rsidRPr="004E09AF">
        <w:rPr>
          <w:rFonts w:ascii="Times New Roman" w:hAnsi="Times New Roman"/>
          <w:sz w:val="24"/>
          <w:szCs w:val="24"/>
          <w:lang w:eastAsia="bg-BG"/>
        </w:rPr>
        <w:t xml:space="preserve">, предмет на възлагане в настоящата процедура за избор на изпълнител, е предвидена в рамките на изпълнение на договор за </w:t>
      </w:r>
      <w:r w:rsidR="007A36B2" w:rsidRPr="004E09AF">
        <w:rPr>
          <w:rFonts w:ascii="Times New Roman" w:hAnsi="Times New Roman"/>
          <w:sz w:val="24"/>
          <w:szCs w:val="24"/>
          <w:lang w:eastAsia="bg-BG"/>
        </w:rPr>
        <w:t>финансиране</w:t>
      </w:r>
      <w:r w:rsidR="000A079B" w:rsidRPr="004E09AF">
        <w:rPr>
          <w:rFonts w:ascii="Times New Roman" w:hAnsi="Times New Roman"/>
          <w:sz w:val="24"/>
          <w:szCs w:val="24"/>
          <w:lang w:eastAsia="bg-BG"/>
        </w:rPr>
        <w:t xml:space="preserve"> №</w:t>
      </w:r>
      <w:r w:rsidR="004E6C85" w:rsidRPr="004E09AF">
        <w:rPr>
          <w:rFonts w:ascii="Times New Roman" w:hAnsi="Times New Roman"/>
          <w:sz w:val="24"/>
          <w:szCs w:val="24"/>
          <w:lang w:eastAsia="bg-BG"/>
        </w:rPr>
        <w:t xml:space="preserve"> </w:t>
      </w:r>
      <w:r w:rsidRPr="004E09AF">
        <w:rPr>
          <w:rFonts w:ascii="Times New Roman" w:hAnsi="Times New Roman"/>
          <w:sz w:val="24"/>
          <w:szCs w:val="24"/>
          <w:lang w:eastAsia="bg-BG"/>
        </w:rPr>
        <w:t>BG-RRP-3.00</w:t>
      </w:r>
      <w:r w:rsidR="009F0E38" w:rsidRPr="004E09AF">
        <w:rPr>
          <w:rFonts w:ascii="Times New Roman" w:hAnsi="Times New Roman"/>
          <w:sz w:val="24"/>
          <w:szCs w:val="24"/>
          <w:lang w:val="en-US" w:eastAsia="bg-BG"/>
        </w:rPr>
        <w:t>8</w:t>
      </w:r>
      <w:r w:rsidRPr="004E09AF">
        <w:rPr>
          <w:rFonts w:ascii="Times New Roman" w:hAnsi="Times New Roman"/>
          <w:sz w:val="24"/>
          <w:szCs w:val="24"/>
          <w:lang w:eastAsia="bg-BG"/>
        </w:rPr>
        <w:t>-0</w:t>
      </w:r>
      <w:r w:rsidR="00D80FD4" w:rsidRPr="004E09AF">
        <w:rPr>
          <w:rFonts w:ascii="Times New Roman" w:hAnsi="Times New Roman"/>
          <w:sz w:val="24"/>
          <w:szCs w:val="24"/>
          <w:lang w:eastAsia="bg-BG"/>
        </w:rPr>
        <w:t>83</w:t>
      </w:r>
      <w:r w:rsidR="009F0E38" w:rsidRPr="004E09AF">
        <w:rPr>
          <w:rFonts w:ascii="Times New Roman" w:hAnsi="Times New Roman"/>
          <w:sz w:val="24"/>
          <w:szCs w:val="24"/>
          <w:lang w:val="en-US" w:eastAsia="bg-BG"/>
        </w:rPr>
        <w:t>7</w:t>
      </w:r>
      <w:r w:rsidRPr="004E09AF">
        <w:rPr>
          <w:rFonts w:ascii="Times New Roman" w:hAnsi="Times New Roman"/>
          <w:sz w:val="24"/>
          <w:szCs w:val="24"/>
          <w:lang w:eastAsia="bg-BG"/>
        </w:rPr>
        <w:t>-C01</w:t>
      </w:r>
      <w:r w:rsidR="009F0E38" w:rsidRPr="004E09AF">
        <w:rPr>
          <w:rFonts w:ascii="Times New Roman" w:hAnsi="Times New Roman"/>
          <w:sz w:val="24"/>
          <w:szCs w:val="24"/>
          <w:lang w:val="en-US" w:eastAsia="bg-BG"/>
        </w:rPr>
        <w:t xml:space="preserve"> “</w:t>
      </w:r>
      <w:r w:rsidR="009F0E38" w:rsidRPr="004E09AF">
        <w:rPr>
          <w:rFonts w:ascii="Times New Roman" w:hAnsi="Times New Roman"/>
          <w:sz w:val="24"/>
          <w:szCs w:val="24"/>
          <w:lang w:eastAsia="bg-BG"/>
        </w:rPr>
        <w:t>Подкрепа за прехода към кръгова икономика</w:t>
      </w:r>
      <w:r w:rsidR="009F0E38" w:rsidRPr="004E09AF">
        <w:rPr>
          <w:rFonts w:ascii="Times New Roman" w:hAnsi="Times New Roman"/>
          <w:sz w:val="24"/>
          <w:szCs w:val="24"/>
          <w:lang w:val="en-US" w:eastAsia="bg-BG"/>
        </w:rPr>
        <w:t>”</w:t>
      </w:r>
      <w:r w:rsidRPr="004E09AF">
        <w:rPr>
          <w:rFonts w:ascii="Times New Roman" w:hAnsi="Times New Roman"/>
          <w:sz w:val="24"/>
          <w:szCs w:val="24"/>
          <w:lang w:eastAsia="bg-BG"/>
        </w:rPr>
        <w:t xml:space="preserve">, </w:t>
      </w:r>
      <w:r w:rsidR="00172745" w:rsidRPr="004E09AF">
        <w:rPr>
          <w:rFonts w:ascii="Times New Roman" w:hAnsi="Times New Roman"/>
          <w:sz w:val="24"/>
          <w:szCs w:val="24"/>
          <w:lang w:eastAsia="bg-BG"/>
        </w:rPr>
        <w:t xml:space="preserve">по Програмата за икономическа трансформация </w:t>
      </w:r>
      <w:r w:rsidR="003C14A3" w:rsidRPr="004E09AF">
        <w:rPr>
          <w:rFonts w:ascii="Times New Roman" w:hAnsi="Times New Roman"/>
          <w:sz w:val="24"/>
          <w:szCs w:val="24"/>
          <w:lang w:eastAsia="bg-BG"/>
        </w:rPr>
        <w:t xml:space="preserve">(ПИТ) </w:t>
      </w:r>
      <w:r w:rsidR="00172745" w:rsidRPr="004E09AF">
        <w:rPr>
          <w:rFonts w:ascii="Times New Roman" w:hAnsi="Times New Roman"/>
          <w:sz w:val="24"/>
          <w:szCs w:val="24"/>
          <w:lang w:eastAsia="bg-BG"/>
        </w:rPr>
        <w:t xml:space="preserve">към </w:t>
      </w:r>
      <w:r w:rsidRPr="004E09AF">
        <w:rPr>
          <w:rFonts w:ascii="Times New Roman" w:hAnsi="Times New Roman"/>
          <w:sz w:val="24"/>
          <w:szCs w:val="24"/>
          <w:lang w:eastAsia="bg-BG"/>
        </w:rPr>
        <w:t>Национал</w:t>
      </w:r>
      <w:r w:rsidR="00172745" w:rsidRPr="004E09AF">
        <w:rPr>
          <w:rFonts w:ascii="Times New Roman" w:hAnsi="Times New Roman"/>
          <w:sz w:val="24"/>
          <w:szCs w:val="24"/>
          <w:lang w:eastAsia="bg-BG"/>
        </w:rPr>
        <w:t>ния</w:t>
      </w:r>
      <w:r w:rsidRPr="004E09AF">
        <w:rPr>
          <w:rFonts w:ascii="Times New Roman" w:hAnsi="Times New Roman"/>
          <w:sz w:val="24"/>
          <w:szCs w:val="24"/>
          <w:lang w:eastAsia="bg-BG"/>
        </w:rPr>
        <w:t xml:space="preserve"> план за възстановяване и устойчивост</w:t>
      </w:r>
      <w:r w:rsidR="003C14A3" w:rsidRPr="004E09AF">
        <w:rPr>
          <w:rFonts w:ascii="Times New Roman" w:hAnsi="Times New Roman"/>
          <w:sz w:val="24"/>
          <w:szCs w:val="24"/>
          <w:lang w:eastAsia="bg-BG"/>
        </w:rPr>
        <w:t xml:space="preserve"> (НПВУ)</w:t>
      </w:r>
      <w:r w:rsidRPr="004E09AF">
        <w:rPr>
          <w:rFonts w:ascii="Times New Roman" w:hAnsi="Times New Roman"/>
          <w:sz w:val="24"/>
          <w:szCs w:val="24"/>
          <w:lang w:eastAsia="bg-BG"/>
        </w:rPr>
        <w:t xml:space="preserve">, </w:t>
      </w:r>
      <w:r w:rsidR="00172745" w:rsidRPr="004E09AF">
        <w:rPr>
          <w:rFonts w:ascii="Times New Roman" w:hAnsi="Times New Roman"/>
          <w:sz w:val="24"/>
          <w:szCs w:val="24"/>
          <w:lang w:eastAsia="bg-BG"/>
        </w:rPr>
        <w:t xml:space="preserve">процедура чрез подбор </w:t>
      </w:r>
      <w:r w:rsidRPr="004E09AF">
        <w:rPr>
          <w:rFonts w:ascii="Times New Roman" w:hAnsi="Times New Roman"/>
          <w:sz w:val="24"/>
          <w:szCs w:val="24"/>
          <w:lang w:eastAsia="bg-BG"/>
        </w:rPr>
        <w:t>BG-RRP-3.00</w:t>
      </w:r>
      <w:r w:rsidR="009F0E38" w:rsidRPr="004E09AF">
        <w:rPr>
          <w:rFonts w:ascii="Times New Roman" w:hAnsi="Times New Roman"/>
          <w:sz w:val="24"/>
          <w:szCs w:val="24"/>
          <w:lang w:val="en-US" w:eastAsia="bg-BG"/>
        </w:rPr>
        <w:t>8</w:t>
      </w:r>
      <w:r w:rsidRPr="004E09AF">
        <w:rPr>
          <w:rFonts w:ascii="Times New Roman" w:hAnsi="Times New Roman"/>
          <w:sz w:val="24"/>
          <w:szCs w:val="24"/>
          <w:lang w:eastAsia="bg-BG"/>
        </w:rPr>
        <w:t xml:space="preserve"> </w:t>
      </w:r>
      <w:r w:rsidR="00172745" w:rsidRPr="004E09AF">
        <w:rPr>
          <w:rFonts w:ascii="Times New Roman" w:hAnsi="Times New Roman"/>
          <w:sz w:val="24"/>
          <w:szCs w:val="24"/>
          <w:lang w:eastAsia="bg-BG"/>
        </w:rPr>
        <w:t>„</w:t>
      </w:r>
      <w:r w:rsidR="009F0E38" w:rsidRPr="004E09AF">
        <w:rPr>
          <w:rFonts w:ascii="Times New Roman" w:hAnsi="Times New Roman"/>
          <w:sz w:val="24"/>
          <w:szCs w:val="24"/>
          <w:lang w:eastAsia="bg-BG"/>
        </w:rPr>
        <w:t>Подкрепа за прехода към кръгова икономика в предприятията</w:t>
      </w:r>
      <w:r w:rsidR="00172745" w:rsidRPr="004E09AF">
        <w:rPr>
          <w:rFonts w:ascii="Times New Roman" w:hAnsi="Times New Roman"/>
          <w:sz w:val="24"/>
          <w:szCs w:val="24"/>
          <w:lang w:eastAsia="bg-BG"/>
        </w:rPr>
        <w:t>“</w:t>
      </w:r>
      <w:r w:rsidR="000A079B" w:rsidRPr="004E09AF">
        <w:rPr>
          <w:rFonts w:ascii="Times New Roman" w:hAnsi="Times New Roman"/>
          <w:sz w:val="24"/>
          <w:szCs w:val="24"/>
          <w:lang w:eastAsia="bg-BG"/>
        </w:rPr>
        <w:t>.</w:t>
      </w:r>
    </w:p>
    <w:p w:rsidR="00C9430A" w:rsidRPr="004E09AF" w:rsidRDefault="00C9430A" w:rsidP="004E09AF">
      <w:pPr>
        <w:autoSpaceDE w:val="0"/>
        <w:autoSpaceDN w:val="0"/>
        <w:adjustRightInd w:val="0"/>
        <w:spacing w:after="0"/>
        <w:jc w:val="both"/>
        <w:rPr>
          <w:rFonts w:ascii="Times New Roman" w:hAnsi="Times New Roman"/>
          <w:sz w:val="24"/>
          <w:szCs w:val="24"/>
          <w:lang w:eastAsia="bg-BG"/>
        </w:rPr>
      </w:pPr>
    </w:p>
    <w:p w:rsidR="00C9430A" w:rsidRPr="004E09AF" w:rsidRDefault="00C65655" w:rsidP="004E09AF">
      <w:pPr>
        <w:autoSpaceDE w:val="0"/>
        <w:autoSpaceDN w:val="0"/>
        <w:adjustRightInd w:val="0"/>
        <w:spacing w:after="0"/>
        <w:jc w:val="both"/>
        <w:rPr>
          <w:rFonts w:ascii="Times New Roman" w:hAnsi="Times New Roman"/>
          <w:sz w:val="24"/>
          <w:szCs w:val="24"/>
          <w:lang w:eastAsia="bg-BG"/>
        </w:rPr>
      </w:pPr>
      <w:r w:rsidRPr="004E09AF">
        <w:rPr>
          <w:rFonts w:ascii="Times New Roman" w:hAnsi="Times New Roman"/>
          <w:sz w:val="24"/>
          <w:szCs w:val="24"/>
          <w:lang w:eastAsia="bg-BG"/>
        </w:rPr>
        <w:t>Краен получател</w:t>
      </w:r>
      <w:r w:rsidR="00C9430A" w:rsidRPr="004E09AF">
        <w:rPr>
          <w:rFonts w:ascii="Times New Roman" w:hAnsi="Times New Roman"/>
          <w:sz w:val="24"/>
          <w:szCs w:val="24"/>
          <w:lang w:eastAsia="bg-BG"/>
        </w:rPr>
        <w:t xml:space="preserve"> - </w:t>
      </w:r>
      <w:r w:rsidR="00D80FD4" w:rsidRPr="004E09AF">
        <w:rPr>
          <w:rFonts w:ascii="Times New Roman" w:hAnsi="Times New Roman"/>
          <w:b/>
          <w:bCs/>
          <w:sz w:val="24"/>
          <w:szCs w:val="24"/>
          <w:lang w:eastAsia="bg-BG"/>
        </w:rPr>
        <w:t>„</w:t>
      </w:r>
      <w:proofErr w:type="spellStart"/>
      <w:r w:rsidR="00D80FD4" w:rsidRPr="004E09AF">
        <w:rPr>
          <w:rFonts w:ascii="Times New Roman" w:hAnsi="Times New Roman"/>
          <w:b/>
          <w:bCs/>
          <w:sz w:val="24"/>
          <w:szCs w:val="24"/>
          <w:lang w:eastAsia="bg-BG"/>
        </w:rPr>
        <w:t>Реликс</w:t>
      </w:r>
      <w:proofErr w:type="spellEnd"/>
      <w:r w:rsidR="00D80FD4" w:rsidRPr="004E09AF">
        <w:rPr>
          <w:rFonts w:ascii="Times New Roman" w:hAnsi="Times New Roman"/>
          <w:b/>
          <w:bCs/>
          <w:sz w:val="24"/>
          <w:szCs w:val="24"/>
          <w:lang w:eastAsia="bg-BG"/>
        </w:rPr>
        <w:t xml:space="preserve"> </w:t>
      </w:r>
      <w:proofErr w:type="spellStart"/>
      <w:r w:rsidR="00D80FD4" w:rsidRPr="004E09AF">
        <w:rPr>
          <w:rFonts w:ascii="Times New Roman" w:hAnsi="Times New Roman"/>
          <w:b/>
          <w:bCs/>
          <w:sz w:val="24"/>
          <w:szCs w:val="24"/>
          <w:lang w:eastAsia="bg-BG"/>
        </w:rPr>
        <w:t>Вибро</w:t>
      </w:r>
      <w:proofErr w:type="spellEnd"/>
      <w:r w:rsidR="00D80FD4" w:rsidRPr="004E09AF">
        <w:rPr>
          <w:rFonts w:ascii="Times New Roman" w:hAnsi="Times New Roman"/>
          <w:b/>
          <w:bCs/>
          <w:sz w:val="24"/>
          <w:szCs w:val="24"/>
          <w:lang w:eastAsia="bg-BG"/>
        </w:rPr>
        <w:t>“</w:t>
      </w:r>
      <w:r w:rsidRPr="004E09AF">
        <w:rPr>
          <w:rFonts w:ascii="Times New Roman" w:hAnsi="Times New Roman"/>
          <w:b/>
          <w:bCs/>
          <w:sz w:val="24"/>
          <w:szCs w:val="24"/>
          <w:lang w:eastAsia="bg-BG"/>
        </w:rPr>
        <w:t xml:space="preserve"> </w:t>
      </w:r>
      <w:r w:rsidR="00D80FD4" w:rsidRPr="004E09AF">
        <w:rPr>
          <w:rFonts w:ascii="Times New Roman" w:hAnsi="Times New Roman"/>
          <w:b/>
          <w:bCs/>
          <w:sz w:val="24"/>
          <w:szCs w:val="24"/>
          <w:lang w:eastAsia="bg-BG"/>
        </w:rPr>
        <w:t>АД</w:t>
      </w:r>
      <w:r w:rsidRPr="004E09AF">
        <w:rPr>
          <w:rFonts w:ascii="Times New Roman" w:hAnsi="Times New Roman"/>
          <w:b/>
          <w:bCs/>
          <w:sz w:val="24"/>
          <w:szCs w:val="24"/>
          <w:lang w:eastAsia="bg-BG"/>
        </w:rPr>
        <w:t>.</w:t>
      </w:r>
    </w:p>
    <w:p w:rsidR="004E6C85" w:rsidRPr="004E09AF" w:rsidRDefault="004E6C85" w:rsidP="004E09AF">
      <w:pPr>
        <w:autoSpaceDE w:val="0"/>
        <w:autoSpaceDN w:val="0"/>
        <w:adjustRightInd w:val="0"/>
        <w:spacing w:after="0"/>
        <w:jc w:val="both"/>
        <w:rPr>
          <w:rFonts w:ascii="Times New Roman" w:hAnsi="Times New Roman"/>
          <w:b/>
          <w:bCs/>
          <w:i/>
          <w:iCs/>
          <w:sz w:val="24"/>
          <w:szCs w:val="24"/>
          <w:lang w:eastAsia="bg-BG"/>
        </w:rPr>
      </w:pPr>
    </w:p>
    <w:p w:rsidR="004E6C85" w:rsidRPr="004E09AF" w:rsidRDefault="000A079B" w:rsidP="004E09AF">
      <w:pPr>
        <w:autoSpaceDE w:val="0"/>
        <w:autoSpaceDN w:val="0"/>
        <w:adjustRightInd w:val="0"/>
        <w:spacing w:after="0"/>
        <w:jc w:val="both"/>
        <w:rPr>
          <w:rFonts w:ascii="Times New Roman" w:hAnsi="Times New Roman"/>
          <w:sz w:val="24"/>
          <w:szCs w:val="24"/>
          <w:lang w:val="en-US" w:eastAsia="bg-BG"/>
        </w:rPr>
      </w:pPr>
      <w:r w:rsidRPr="004E09AF">
        <w:rPr>
          <w:rFonts w:ascii="Times New Roman" w:hAnsi="Times New Roman"/>
          <w:sz w:val="24"/>
          <w:szCs w:val="24"/>
          <w:lang w:eastAsia="bg-BG"/>
        </w:rPr>
        <w:t xml:space="preserve">Обект </w:t>
      </w:r>
      <w:r w:rsidR="004E6C85" w:rsidRPr="004E09AF">
        <w:rPr>
          <w:rFonts w:ascii="Times New Roman" w:hAnsi="Times New Roman"/>
          <w:sz w:val="24"/>
          <w:szCs w:val="24"/>
          <w:lang w:eastAsia="bg-BG"/>
        </w:rPr>
        <w:t>на настоящата процедура е:</w:t>
      </w:r>
    </w:p>
    <w:p w:rsidR="00754474" w:rsidRPr="004E09AF" w:rsidRDefault="00754474" w:rsidP="004E09AF">
      <w:pPr>
        <w:autoSpaceDE w:val="0"/>
        <w:autoSpaceDN w:val="0"/>
        <w:adjustRightInd w:val="0"/>
        <w:spacing w:after="0"/>
        <w:jc w:val="both"/>
        <w:rPr>
          <w:rFonts w:ascii="Times New Roman" w:hAnsi="Times New Roman"/>
          <w:b/>
          <w:bCs/>
          <w:sz w:val="24"/>
          <w:szCs w:val="24"/>
          <w:lang w:val="en-US" w:eastAsia="bg-BG"/>
        </w:rPr>
      </w:pPr>
      <w:r w:rsidRPr="004E09AF">
        <w:rPr>
          <w:rFonts w:ascii="Times New Roman" w:hAnsi="Times New Roman"/>
          <w:sz w:val="24"/>
          <w:szCs w:val="24"/>
          <w:lang w:eastAsia="bg-BG"/>
        </w:rPr>
        <w:t xml:space="preserve">Доставка, монтаж и въвеждане в експлоатация на производствено оборудване </w:t>
      </w:r>
      <w:r w:rsidR="00C65655" w:rsidRPr="004E09AF">
        <w:rPr>
          <w:rFonts w:ascii="Times New Roman" w:hAnsi="Times New Roman"/>
          <w:sz w:val="24"/>
          <w:szCs w:val="24"/>
          <w:lang w:eastAsia="bg-BG"/>
        </w:rPr>
        <w:t>„</w:t>
      </w:r>
      <w:r w:rsidR="00D80FD4" w:rsidRPr="004E09AF">
        <w:rPr>
          <w:rFonts w:ascii="Times New Roman" w:hAnsi="Times New Roman"/>
          <w:b/>
          <w:bCs/>
          <w:sz w:val="24"/>
          <w:szCs w:val="24"/>
          <w:lang w:eastAsia="bg-BG"/>
        </w:rPr>
        <w:t>Закупуване, доставка и въвеждане в експлоатация на Бетонов възел - 1 бр.</w:t>
      </w:r>
      <w:r w:rsidR="00C65655" w:rsidRPr="004E09AF">
        <w:rPr>
          <w:rFonts w:ascii="Times New Roman" w:hAnsi="Times New Roman"/>
          <w:b/>
          <w:bCs/>
          <w:sz w:val="24"/>
          <w:szCs w:val="24"/>
          <w:lang w:eastAsia="bg-BG"/>
        </w:rPr>
        <w:t>“</w:t>
      </w:r>
    </w:p>
    <w:p w:rsidR="00D80FD4" w:rsidRPr="004E09AF" w:rsidRDefault="00D80FD4" w:rsidP="004E09AF">
      <w:pPr>
        <w:autoSpaceDE w:val="0"/>
        <w:autoSpaceDN w:val="0"/>
        <w:adjustRightInd w:val="0"/>
        <w:spacing w:after="0"/>
        <w:jc w:val="both"/>
        <w:rPr>
          <w:rFonts w:ascii="Times New Roman" w:hAnsi="Times New Roman"/>
          <w:bCs/>
          <w:iCs/>
          <w:sz w:val="24"/>
          <w:szCs w:val="24"/>
          <w:lang w:eastAsia="bg-BG"/>
        </w:rPr>
      </w:pPr>
    </w:p>
    <w:p w:rsidR="004E6C85" w:rsidRPr="004E09AF" w:rsidRDefault="000A079B" w:rsidP="004E09AF">
      <w:pPr>
        <w:autoSpaceDE w:val="0"/>
        <w:autoSpaceDN w:val="0"/>
        <w:adjustRightInd w:val="0"/>
        <w:spacing w:after="0"/>
        <w:jc w:val="both"/>
        <w:rPr>
          <w:rFonts w:ascii="Times New Roman" w:hAnsi="Times New Roman"/>
          <w:sz w:val="24"/>
          <w:szCs w:val="24"/>
          <w:lang w:eastAsia="bg-BG"/>
        </w:rPr>
      </w:pPr>
      <w:r w:rsidRPr="004E09AF">
        <w:rPr>
          <w:rFonts w:ascii="Times New Roman" w:hAnsi="Times New Roman"/>
          <w:bCs/>
          <w:iCs/>
          <w:sz w:val="24"/>
          <w:szCs w:val="24"/>
          <w:lang w:eastAsia="bg-BG"/>
        </w:rPr>
        <w:t xml:space="preserve">Предмет </w:t>
      </w:r>
      <w:r w:rsidRPr="004E09AF">
        <w:rPr>
          <w:rFonts w:ascii="Times New Roman" w:hAnsi="Times New Roman"/>
          <w:sz w:val="24"/>
          <w:szCs w:val="24"/>
          <w:lang w:eastAsia="bg-BG"/>
        </w:rPr>
        <w:t>на възлагане на настоящата процедура е</w:t>
      </w:r>
      <w:r w:rsidR="004E6C85" w:rsidRPr="004E09AF">
        <w:rPr>
          <w:rFonts w:ascii="Times New Roman" w:hAnsi="Times New Roman"/>
          <w:sz w:val="24"/>
          <w:szCs w:val="24"/>
          <w:lang w:eastAsia="bg-BG"/>
        </w:rPr>
        <w:t>:</w:t>
      </w:r>
    </w:p>
    <w:p w:rsidR="00D80FD4" w:rsidRPr="004E09AF" w:rsidRDefault="00C65655" w:rsidP="004E09AF">
      <w:pPr>
        <w:autoSpaceDE w:val="0"/>
        <w:autoSpaceDN w:val="0"/>
        <w:adjustRightInd w:val="0"/>
        <w:spacing w:after="0"/>
        <w:jc w:val="both"/>
        <w:rPr>
          <w:rFonts w:ascii="Times New Roman" w:hAnsi="Times New Roman"/>
          <w:b/>
          <w:bCs/>
          <w:sz w:val="24"/>
          <w:szCs w:val="24"/>
        </w:rPr>
      </w:pPr>
      <w:r w:rsidRPr="004E09AF">
        <w:rPr>
          <w:rFonts w:ascii="Times New Roman" w:hAnsi="Times New Roman"/>
          <w:b/>
          <w:bCs/>
          <w:sz w:val="24"/>
          <w:szCs w:val="24"/>
        </w:rPr>
        <w:t>„</w:t>
      </w:r>
      <w:r w:rsidR="00D80FD4" w:rsidRPr="004E09AF">
        <w:rPr>
          <w:rFonts w:ascii="Times New Roman" w:hAnsi="Times New Roman"/>
          <w:b/>
          <w:bCs/>
          <w:sz w:val="24"/>
          <w:szCs w:val="24"/>
        </w:rPr>
        <w:t>Закупуване, доставка и въвеждане в експлоатация на Бетонов възел - 1 бр.</w:t>
      </w:r>
      <w:r w:rsidRPr="004E09AF">
        <w:rPr>
          <w:rFonts w:ascii="Times New Roman" w:hAnsi="Times New Roman"/>
          <w:b/>
          <w:bCs/>
          <w:sz w:val="24"/>
          <w:szCs w:val="24"/>
        </w:rPr>
        <w:t>“</w:t>
      </w:r>
    </w:p>
    <w:p w:rsidR="00D80FD4" w:rsidRPr="004E09AF" w:rsidRDefault="00D80FD4" w:rsidP="004E09AF">
      <w:pPr>
        <w:autoSpaceDE w:val="0"/>
        <w:autoSpaceDN w:val="0"/>
        <w:adjustRightInd w:val="0"/>
        <w:spacing w:after="0"/>
        <w:jc w:val="both"/>
        <w:rPr>
          <w:rFonts w:ascii="Times New Roman" w:hAnsi="Times New Roman"/>
          <w:sz w:val="24"/>
          <w:szCs w:val="24"/>
        </w:rPr>
      </w:pPr>
    </w:p>
    <w:p w:rsidR="000A079B" w:rsidRPr="004E09AF" w:rsidRDefault="000A079B" w:rsidP="004E09AF">
      <w:pPr>
        <w:autoSpaceDE w:val="0"/>
        <w:autoSpaceDN w:val="0"/>
        <w:adjustRightInd w:val="0"/>
        <w:spacing w:after="0"/>
        <w:jc w:val="both"/>
        <w:rPr>
          <w:rFonts w:ascii="Times New Roman" w:hAnsi="Times New Roman"/>
          <w:sz w:val="24"/>
          <w:szCs w:val="24"/>
          <w:lang w:eastAsia="bg-BG"/>
        </w:rPr>
      </w:pPr>
      <w:r w:rsidRPr="004E09AF">
        <w:rPr>
          <w:rFonts w:ascii="Times New Roman" w:hAnsi="Times New Roman"/>
          <w:b/>
          <w:bCs/>
          <w:i/>
          <w:iCs/>
          <w:sz w:val="24"/>
          <w:szCs w:val="24"/>
          <w:lang w:eastAsia="bg-BG"/>
        </w:rPr>
        <w:t xml:space="preserve">Описание: </w:t>
      </w:r>
      <w:r w:rsidR="00C9430A" w:rsidRPr="004E09AF">
        <w:rPr>
          <w:rFonts w:ascii="Times New Roman" w:hAnsi="Times New Roman"/>
          <w:sz w:val="24"/>
          <w:szCs w:val="24"/>
          <w:lang w:eastAsia="bg-BG"/>
        </w:rPr>
        <w:t xml:space="preserve">Дейността ще бъде изпълнена чрез външно възлагане, като ще бъдат спазени правилата за възлагане на дейности по инвестиции от крайни получатели съгласно </w:t>
      </w:r>
      <w:r w:rsidR="00172745" w:rsidRPr="004E09AF">
        <w:rPr>
          <w:rFonts w:ascii="Times New Roman" w:hAnsi="Times New Roman"/>
          <w:sz w:val="24"/>
          <w:szCs w:val="24"/>
          <w:lang w:eastAsia="bg-BG"/>
        </w:rPr>
        <w:t>Постановление № 80 от 9 май 2022 г. за определяне на правилата за възлагане на дейности по инвестиции от крайни получатели на средства от Механизма за възстановяване и устойчивост (</w:t>
      </w:r>
      <w:r w:rsidR="00C9430A" w:rsidRPr="004E09AF">
        <w:rPr>
          <w:rFonts w:ascii="Times New Roman" w:hAnsi="Times New Roman"/>
          <w:sz w:val="24"/>
          <w:szCs w:val="24"/>
          <w:lang w:eastAsia="bg-BG"/>
        </w:rPr>
        <w:t xml:space="preserve">ПМС </w:t>
      </w:r>
      <w:r w:rsidR="00172745" w:rsidRPr="004E09AF">
        <w:rPr>
          <w:rFonts w:ascii="Times New Roman" w:hAnsi="Times New Roman"/>
          <w:sz w:val="24"/>
          <w:szCs w:val="24"/>
          <w:lang w:eastAsia="bg-BG"/>
        </w:rPr>
        <w:t xml:space="preserve">№ </w:t>
      </w:r>
      <w:r w:rsidR="00C9430A" w:rsidRPr="004E09AF">
        <w:rPr>
          <w:rFonts w:ascii="Times New Roman" w:hAnsi="Times New Roman"/>
          <w:sz w:val="24"/>
          <w:szCs w:val="24"/>
          <w:lang w:eastAsia="bg-BG"/>
        </w:rPr>
        <w:t>80/2022</w:t>
      </w:r>
      <w:r w:rsidR="003C14A3" w:rsidRPr="004E09AF">
        <w:rPr>
          <w:rFonts w:ascii="Times New Roman" w:hAnsi="Times New Roman"/>
          <w:sz w:val="24"/>
          <w:szCs w:val="24"/>
          <w:lang w:eastAsia="bg-BG"/>
        </w:rPr>
        <w:t xml:space="preserve"> </w:t>
      </w:r>
      <w:r w:rsidR="00C9430A" w:rsidRPr="004E09AF">
        <w:rPr>
          <w:rFonts w:ascii="Times New Roman" w:hAnsi="Times New Roman"/>
          <w:sz w:val="24"/>
          <w:szCs w:val="24"/>
          <w:lang w:eastAsia="bg-BG"/>
        </w:rPr>
        <w:t>г.</w:t>
      </w:r>
      <w:r w:rsidR="00172745" w:rsidRPr="004E09AF">
        <w:rPr>
          <w:rFonts w:ascii="Times New Roman" w:hAnsi="Times New Roman"/>
          <w:sz w:val="24"/>
          <w:szCs w:val="24"/>
          <w:lang w:eastAsia="bg-BG"/>
        </w:rPr>
        <w:t>)</w:t>
      </w:r>
      <w:r w:rsidR="00C9430A" w:rsidRPr="004E09AF">
        <w:rPr>
          <w:rFonts w:ascii="Times New Roman" w:hAnsi="Times New Roman"/>
          <w:sz w:val="24"/>
          <w:szCs w:val="24"/>
          <w:lang w:eastAsia="bg-BG"/>
        </w:rPr>
        <w:t xml:space="preserve"> и изискванията на Условията за кандидатстване, Условията за изпълнение и приложени</w:t>
      </w:r>
      <w:r w:rsidR="00525AAE">
        <w:rPr>
          <w:rFonts w:ascii="Times New Roman" w:hAnsi="Times New Roman"/>
          <w:sz w:val="24"/>
          <w:szCs w:val="24"/>
          <w:lang w:eastAsia="bg-BG"/>
        </w:rPr>
        <w:t>я</w:t>
      </w:r>
      <w:r w:rsidR="00C9430A" w:rsidRPr="004E09AF">
        <w:rPr>
          <w:rFonts w:ascii="Times New Roman" w:hAnsi="Times New Roman"/>
          <w:sz w:val="24"/>
          <w:szCs w:val="24"/>
          <w:lang w:eastAsia="bg-BG"/>
        </w:rPr>
        <w:t>та към тях,</w:t>
      </w:r>
      <w:r w:rsidR="00C65655" w:rsidRPr="004E09AF">
        <w:rPr>
          <w:rFonts w:ascii="Times New Roman" w:hAnsi="Times New Roman"/>
          <w:sz w:val="24"/>
          <w:szCs w:val="24"/>
          <w:lang w:eastAsia="bg-BG"/>
        </w:rPr>
        <w:t xml:space="preserve"> </w:t>
      </w:r>
      <w:r w:rsidR="00C9430A" w:rsidRPr="004E09AF">
        <w:rPr>
          <w:rFonts w:ascii="Times New Roman" w:hAnsi="Times New Roman"/>
          <w:sz w:val="24"/>
          <w:szCs w:val="24"/>
          <w:lang w:eastAsia="bg-BG"/>
        </w:rPr>
        <w:t xml:space="preserve">както и всякакви други </w:t>
      </w:r>
      <w:proofErr w:type="spellStart"/>
      <w:r w:rsidR="00C9430A" w:rsidRPr="004E09AF">
        <w:rPr>
          <w:rFonts w:ascii="Times New Roman" w:hAnsi="Times New Roman"/>
          <w:sz w:val="24"/>
          <w:szCs w:val="24"/>
          <w:lang w:eastAsia="bg-BG"/>
        </w:rPr>
        <w:t>инструкциии</w:t>
      </w:r>
      <w:proofErr w:type="spellEnd"/>
      <w:r w:rsidR="00C9430A" w:rsidRPr="004E09AF">
        <w:rPr>
          <w:rFonts w:ascii="Times New Roman" w:hAnsi="Times New Roman"/>
          <w:sz w:val="24"/>
          <w:szCs w:val="24"/>
          <w:lang w:eastAsia="bg-BG"/>
        </w:rPr>
        <w:t xml:space="preserve"> и указания, предоставени от </w:t>
      </w:r>
      <w:r w:rsidR="003C14A3" w:rsidRPr="004E09AF">
        <w:rPr>
          <w:rFonts w:ascii="Times New Roman" w:hAnsi="Times New Roman"/>
          <w:sz w:val="24"/>
          <w:szCs w:val="24"/>
          <w:lang w:eastAsia="bg-BG"/>
        </w:rPr>
        <w:t>Структурата за наблюдение и докладване (</w:t>
      </w:r>
      <w:r w:rsidR="00C9430A" w:rsidRPr="004E09AF">
        <w:rPr>
          <w:rFonts w:ascii="Times New Roman" w:hAnsi="Times New Roman"/>
          <w:sz w:val="24"/>
          <w:szCs w:val="24"/>
          <w:lang w:eastAsia="bg-BG"/>
        </w:rPr>
        <w:t>СНД</w:t>
      </w:r>
      <w:r w:rsidR="003C14A3" w:rsidRPr="004E09AF">
        <w:rPr>
          <w:rFonts w:ascii="Times New Roman" w:hAnsi="Times New Roman"/>
          <w:sz w:val="24"/>
          <w:szCs w:val="24"/>
          <w:lang w:eastAsia="bg-BG"/>
        </w:rPr>
        <w:t>)</w:t>
      </w:r>
      <w:r w:rsidR="00C9430A" w:rsidRPr="004E09AF">
        <w:rPr>
          <w:rFonts w:ascii="Times New Roman" w:hAnsi="Times New Roman"/>
          <w:sz w:val="24"/>
          <w:szCs w:val="24"/>
          <w:lang w:eastAsia="bg-BG"/>
        </w:rPr>
        <w:t xml:space="preserve"> на ПИТ.</w:t>
      </w:r>
      <w:r w:rsidR="003C14A3" w:rsidRPr="004E09AF">
        <w:rPr>
          <w:rFonts w:ascii="Times New Roman" w:hAnsi="Times New Roman"/>
          <w:sz w:val="24"/>
          <w:szCs w:val="24"/>
          <w:lang w:eastAsia="bg-BG"/>
        </w:rPr>
        <w:t xml:space="preserve"> </w:t>
      </w:r>
      <w:r w:rsidR="00C9430A" w:rsidRPr="004E09AF">
        <w:rPr>
          <w:rFonts w:ascii="Times New Roman" w:hAnsi="Times New Roman"/>
          <w:sz w:val="24"/>
          <w:szCs w:val="24"/>
          <w:lang w:eastAsia="bg-BG"/>
        </w:rPr>
        <w:t xml:space="preserve">При провеждане на процедурата за избор на изпълнител, крайният </w:t>
      </w:r>
      <w:r w:rsidR="00636E7F" w:rsidRPr="004E09AF">
        <w:rPr>
          <w:rFonts w:ascii="Times New Roman" w:hAnsi="Times New Roman"/>
          <w:sz w:val="24"/>
          <w:szCs w:val="24"/>
          <w:lang w:eastAsia="bg-BG"/>
        </w:rPr>
        <w:t xml:space="preserve">получател </w:t>
      </w:r>
      <w:r w:rsidR="00C9430A" w:rsidRPr="004E09AF">
        <w:rPr>
          <w:rFonts w:ascii="Times New Roman" w:hAnsi="Times New Roman"/>
          <w:sz w:val="24"/>
          <w:szCs w:val="24"/>
          <w:lang w:eastAsia="bg-BG"/>
        </w:rPr>
        <w:t xml:space="preserve">ще спазва </w:t>
      </w:r>
      <w:r w:rsidR="00C65655" w:rsidRPr="004E09AF">
        <w:rPr>
          <w:rFonts w:ascii="Times New Roman" w:hAnsi="Times New Roman"/>
          <w:sz w:val="24"/>
          <w:szCs w:val="24"/>
          <w:lang w:eastAsia="bg-BG"/>
        </w:rPr>
        <w:t>принципите на свободна конкуренция, равнопоставеност, недопускане на дискриминация, пропорционалност и публичност</w:t>
      </w:r>
      <w:r w:rsidR="00C9430A" w:rsidRPr="004E09AF">
        <w:rPr>
          <w:rFonts w:ascii="Times New Roman" w:hAnsi="Times New Roman"/>
          <w:sz w:val="24"/>
          <w:szCs w:val="24"/>
          <w:lang w:eastAsia="bg-BG"/>
        </w:rPr>
        <w:t>.</w:t>
      </w:r>
      <w:r w:rsidR="00636E7F" w:rsidRPr="004E09AF">
        <w:rPr>
          <w:rFonts w:ascii="Times New Roman" w:hAnsi="Times New Roman"/>
          <w:sz w:val="24"/>
          <w:szCs w:val="24"/>
          <w:lang w:eastAsia="bg-BG"/>
        </w:rPr>
        <w:t xml:space="preserve"> Пр</w:t>
      </w:r>
      <w:r w:rsidRPr="004E09AF">
        <w:rPr>
          <w:rFonts w:ascii="Times New Roman" w:hAnsi="Times New Roman"/>
          <w:sz w:val="24"/>
          <w:szCs w:val="24"/>
          <w:lang w:eastAsia="bg-BG"/>
        </w:rPr>
        <w:t>и сключен договор</w:t>
      </w:r>
      <w:r w:rsidR="004E6C85" w:rsidRPr="004E09AF">
        <w:rPr>
          <w:rFonts w:ascii="Times New Roman" w:hAnsi="Times New Roman"/>
          <w:sz w:val="24"/>
          <w:szCs w:val="24"/>
          <w:lang w:eastAsia="bg-BG"/>
        </w:rPr>
        <w:t xml:space="preserve"> </w:t>
      </w:r>
      <w:r w:rsidRPr="004E09AF">
        <w:rPr>
          <w:rFonts w:ascii="Times New Roman" w:hAnsi="Times New Roman"/>
          <w:sz w:val="24"/>
          <w:szCs w:val="24"/>
          <w:lang w:eastAsia="bg-BG"/>
        </w:rPr>
        <w:t>с изпълнител ще бъдат изпълнени предвиденит</w:t>
      </w:r>
      <w:r w:rsidR="004E6C85" w:rsidRPr="004E09AF">
        <w:rPr>
          <w:rFonts w:ascii="Times New Roman" w:hAnsi="Times New Roman"/>
          <w:sz w:val="24"/>
          <w:szCs w:val="24"/>
          <w:lang w:eastAsia="bg-BG"/>
        </w:rPr>
        <w:t xml:space="preserve">е доставки и всички съпътстващи </w:t>
      </w:r>
      <w:r w:rsidRPr="004E09AF">
        <w:rPr>
          <w:rFonts w:ascii="Times New Roman" w:hAnsi="Times New Roman"/>
          <w:sz w:val="24"/>
          <w:szCs w:val="24"/>
          <w:lang w:eastAsia="bg-BG"/>
        </w:rPr>
        <w:t>предварителни и последващи дейности, свързани с тяхната употреба.</w:t>
      </w:r>
    </w:p>
    <w:p w:rsidR="004E6C85" w:rsidRPr="004E09AF" w:rsidRDefault="004E6C85" w:rsidP="004E09AF">
      <w:pPr>
        <w:autoSpaceDE w:val="0"/>
        <w:autoSpaceDN w:val="0"/>
        <w:adjustRightInd w:val="0"/>
        <w:spacing w:after="0"/>
        <w:jc w:val="both"/>
        <w:rPr>
          <w:rFonts w:ascii="Times New Roman" w:hAnsi="Times New Roman"/>
          <w:sz w:val="24"/>
          <w:szCs w:val="24"/>
          <w:lang w:eastAsia="bg-BG"/>
        </w:rPr>
      </w:pPr>
    </w:p>
    <w:p w:rsidR="000A079B" w:rsidRPr="004E09AF" w:rsidRDefault="000A079B" w:rsidP="004E09AF">
      <w:pPr>
        <w:autoSpaceDE w:val="0"/>
        <w:autoSpaceDN w:val="0"/>
        <w:adjustRightInd w:val="0"/>
        <w:spacing w:after="0"/>
        <w:jc w:val="both"/>
        <w:rPr>
          <w:rFonts w:ascii="Times New Roman" w:hAnsi="Times New Roman"/>
          <w:b/>
          <w:bCs/>
          <w:i/>
          <w:iCs/>
          <w:sz w:val="24"/>
          <w:szCs w:val="24"/>
          <w:lang w:eastAsia="bg-BG"/>
        </w:rPr>
      </w:pPr>
      <w:r w:rsidRPr="004E09AF">
        <w:rPr>
          <w:rFonts w:ascii="Times New Roman" w:hAnsi="Times New Roman"/>
          <w:b/>
          <w:bCs/>
          <w:i/>
          <w:iCs/>
          <w:sz w:val="24"/>
          <w:szCs w:val="24"/>
          <w:lang w:eastAsia="bg-BG"/>
        </w:rPr>
        <w:lastRenderedPageBreak/>
        <w:t>2. Кратка информация за процедурата</w:t>
      </w:r>
    </w:p>
    <w:p w:rsidR="004E6C85" w:rsidRPr="004E09AF" w:rsidRDefault="004E6C85" w:rsidP="004E09AF">
      <w:pPr>
        <w:autoSpaceDE w:val="0"/>
        <w:autoSpaceDN w:val="0"/>
        <w:adjustRightInd w:val="0"/>
        <w:spacing w:after="0"/>
        <w:jc w:val="both"/>
        <w:rPr>
          <w:rFonts w:ascii="Times New Roman" w:hAnsi="Times New Roman"/>
          <w:b/>
          <w:bCs/>
          <w:i/>
          <w:iCs/>
          <w:sz w:val="24"/>
          <w:szCs w:val="24"/>
          <w:lang w:eastAsia="bg-BG"/>
        </w:rPr>
      </w:pPr>
    </w:p>
    <w:p w:rsidR="000A079B" w:rsidRPr="004E09AF" w:rsidRDefault="000A079B" w:rsidP="004E09AF">
      <w:pPr>
        <w:autoSpaceDE w:val="0"/>
        <w:autoSpaceDN w:val="0"/>
        <w:adjustRightInd w:val="0"/>
        <w:spacing w:after="0"/>
        <w:jc w:val="both"/>
        <w:rPr>
          <w:rFonts w:ascii="Times New Roman" w:hAnsi="Times New Roman"/>
          <w:sz w:val="24"/>
          <w:szCs w:val="24"/>
          <w:lang w:eastAsia="bg-BG"/>
        </w:rPr>
      </w:pPr>
      <w:r w:rsidRPr="004E09AF">
        <w:rPr>
          <w:rFonts w:ascii="Times New Roman" w:hAnsi="Times New Roman"/>
          <w:sz w:val="24"/>
          <w:szCs w:val="24"/>
          <w:lang w:eastAsia="bg-BG"/>
        </w:rPr>
        <w:t xml:space="preserve">Предметът на процедурата е разписан в договор </w:t>
      </w:r>
      <w:r w:rsidR="00636E7F" w:rsidRPr="004E09AF">
        <w:rPr>
          <w:rFonts w:ascii="Times New Roman" w:hAnsi="Times New Roman"/>
          <w:sz w:val="24"/>
          <w:szCs w:val="24"/>
          <w:lang w:eastAsia="bg-BG"/>
        </w:rPr>
        <w:t xml:space="preserve">за финансиране № </w:t>
      </w:r>
      <w:r w:rsidR="00C9430A" w:rsidRPr="004E09AF">
        <w:rPr>
          <w:rFonts w:ascii="Times New Roman" w:hAnsi="Times New Roman"/>
          <w:sz w:val="24"/>
          <w:szCs w:val="24"/>
          <w:lang w:eastAsia="bg-BG"/>
        </w:rPr>
        <w:t>BG-RRP-3.00</w:t>
      </w:r>
      <w:r w:rsidR="00C65655" w:rsidRPr="004E09AF">
        <w:rPr>
          <w:rFonts w:ascii="Times New Roman" w:hAnsi="Times New Roman"/>
          <w:sz w:val="24"/>
          <w:szCs w:val="24"/>
          <w:lang w:eastAsia="bg-BG"/>
        </w:rPr>
        <w:t>8</w:t>
      </w:r>
      <w:r w:rsidR="00C9430A" w:rsidRPr="004E09AF">
        <w:rPr>
          <w:rFonts w:ascii="Times New Roman" w:hAnsi="Times New Roman"/>
          <w:sz w:val="24"/>
          <w:szCs w:val="24"/>
          <w:lang w:eastAsia="bg-BG"/>
        </w:rPr>
        <w:t>-0</w:t>
      </w:r>
      <w:r w:rsidR="00D80FD4" w:rsidRPr="004E09AF">
        <w:rPr>
          <w:rFonts w:ascii="Times New Roman" w:hAnsi="Times New Roman"/>
          <w:sz w:val="24"/>
          <w:szCs w:val="24"/>
          <w:lang w:eastAsia="bg-BG"/>
        </w:rPr>
        <w:t>83</w:t>
      </w:r>
      <w:r w:rsidR="00085EE4" w:rsidRPr="004E09AF">
        <w:rPr>
          <w:rFonts w:ascii="Times New Roman" w:hAnsi="Times New Roman"/>
          <w:sz w:val="24"/>
          <w:szCs w:val="24"/>
          <w:lang w:val="en-US" w:eastAsia="bg-BG"/>
        </w:rPr>
        <w:t>7</w:t>
      </w:r>
      <w:r w:rsidR="00C9430A" w:rsidRPr="004E09AF">
        <w:rPr>
          <w:rFonts w:ascii="Times New Roman" w:hAnsi="Times New Roman"/>
          <w:sz w:val="24"/>
          <w:szCs w:val="24"/>
          <w:lang w:eastAsia="bg-BG"/>
        </w:rPr>
        <w:t>-C01</w:t>
      </w:r>
      <w:r w:rsidR="00636E7F" w:rsidRPr="004E09AF">
        <w:rPr>
          <w:rFonts w:ascii="Times New Roman" w:hAnsi="Times New Roman"/>
          <w:sz w:val="24"/>
          <w:szCs w:val="24"/>
          <w:lang w:eastAsia="bg-BG"/>
        </w:rPr>
        <w:t xml:space="preserve"> „</w:t>
      </w:r>
      <w:r w:rsidR="00085EE4" w:rsidRPr="004E09AF">
        <w:rPr>
          <w:rFonts w:ascii="Times New Roman" w:hAnsi="Times New Roman"/>
          <w:sz w:val="24"/>
          <w:szCs w:val="24"/>
          <w:lang w:eastAsia="bg-BG"/>
        </w:rPr>
        <w:t>Подкрепа за прехода към кръгова икономика</w:t>
      </w:r>
      <w:r w:rsidR="00636E7F" w:rsidRPr="004E09AF">
        <w:rPr>
          <w:rFonts w:ascii="Times New Roman" w:hAnsi="Times New Roman"/>
          <w:sz w:val="24"/>
          <w:szCs w:val="24"/>
          <w:lang w:eastAsia="bg-BG"/>
        </w:rPr>
        <w:t>“ по ПИТ към</w:t>
      </w:r>
      <w:r w:rsidR="00C9430A" w:rsidRPr="004E09AF">
        <w:rPr>
          <w:rFonts w:ascii="Times New Roman" w:hAnsi="Times New Roman"/>
          <w:sz w:val="24"/>
          <w:szCs w:val="24"/>
          <w:lang w:eastAsia="bg-BG"/>
        </w:rPr>
        <w:t xml:space="preserve"> Националн</w:t>
      </w:r>
      <w:r w:rsidR="00636E7F" w:rsidRPr="004E09AF">
        <w:rPr>
          <w:rFonts w:ascii="Times New Roman" w:hAnsi="Times New Roman"/>
          <w:sz w:val="24"/>
          <w:szCs w:val="24"/>
          <w:lang w:eastAsia="bg-BG"/>
        </w:rPr>
        <w:t>ия</w:t>
      </w:r>
      <w:r w:rsidR="00C9430A" w:rsidRPr="004E09AF">
        <w:rPr>
          <w:rFonts w:ascii="Times New Roman" w:hAnsi="Times New Roman"/>
          <w:sz w:val="24"/>
          <w:szCs w:val="24"/>
          <w:lang w:eastAsia="bg-BG"/>
        </w:rPr>
        <w:t xml:space="preserve"> план за възстановяване и устойчивост, </w:t>
      </w:r>
      <w:r w:rsidR="00636E7F" w:rsidRPr="004E09AF">
        <w:rPr>
          <w:rFonts w:ascii="Times New Roman" w:hAnsi="Times New Roman"/>
          <w:sz w:val="24"/>
          <w:szCs w:val="24"/>
          <w:lang w:eastAsia="bg-BG"/>
        </w:rPr>
        <w:t xml:space="preserve">процедура чрез подбор </w:t>
      </w:r>
      <w:r w:rsidR="00C9430A" w:rsidRPr="004E09AF">
        <w:rPr>
          <w:rFonts w:ascii="Times New Roman" w:hAnsi="Times New Roman"/>
          <w:sz w:val="24"/>
          <w:szCs w:val="24"/>
          <w:lang w:eastAsia="bg-BG"/>
        </w:rPr>
        <w:t>BG-RRP-3.00</w:t>
      </w:r>
      <w:r w:rsidR="00085EE4" w:rsidRPr="004E09AF">
        <w:rPr>
          <w:rFonts w:ascii="Times New Roman" w:hAnsi="Times New Roman"/>
          <w:sz w:val="24"/>
          <w:szCs w:val="24"/>
          <w:lang w:val="en-US" w:eastAsia="bg-BG"/>
        </w:rPr>
        <w:t>8</w:t>
      </w:r>
      <w:r w:rsidR="00C9430A" w:rsidRPr="004E09AF">
        <w:rPr>
          <w:rFonts w:ascii="Times New Roman" w:hAnsi="Times New Roman"/>
          <w:sz w:val="24"/>
          <w:szCs w:val="24"/>
          <w:lang w:eastAsia="bg-BG"/>
        </w:rPr>
        <w:t xml:space="preserve"> </w:t>
      </w:r>
      <w:r w:rsidR="00636E7F" w:rsidRPr="004E09AF">
        <w:rPr>
          <w:rFonts w:ascii="Times New Roman" w:hAnsi="Times New Roman"/>
          <w:sz w:val="24"/>
          <w:szCs w:val="24"/>
          <w:lang w:eastAsia="bg-BG"/>
        </w:rPr>
        <w:t>„</w:t>
      </w:r>
      <w:r w:rsidR="00085EE4" w:rsidRPr="004E09AF">
        <w:rPr>
          <w:rFonts w:ascii="Times New Roman" w:hAnsi="Times New Roman"/>
          <w:sz w:val="24"/>
          <w:szCs w:val="24"/>
          <w:lang w:eastAsia="bg-BG"/>
        </w:rPr>
        <w:t>Подкрепа за прехода към кръгова икономика в предприятията</w:t>
      </w:r>
      <w:r w:rsidR="00636E7F" w:rsidRPr="004E09AF">
        <w:rPr>
          <w:rFonts w:ascii="Times New Roman" w:hAnsi="Times New Roman"/>
          <w:sz w:val="24"/>
          <w:szCs w:val="24"/>
          <w:lang w:eastAsia="bg-BG"/>
        </w:rPr>
        <w:t>“</w:t>
      </w:r>
      <w:r w:rsidR="00C9430A" w:rsidRPr="004E09AF">
        <w:rPr>
          <w:rFonts w:ascii="Times New Roman" w:hAnsi="Times New Roman"/>
          <w:sz w:val="24"/>
          <w:szCs w:val="24"/>
          <w:lang w:eastAsia="bg-BG"/>
        </w:rPr>
        <w:t>.</w:t>
      </w:r>
    </w:p>
    <w:p w:rsidR="004E6C85" w:rsidRPr="004E09AF" w:rsidRDefault="004E6C85" w:rsidP="004E09AF">
      <w:pPr>
        <w:autoSpaceDE w:val="0"/>
        <w:autoSpaceDN w:val="0"/>
        <w:adjustRightInd w:val="0"/>
        <w:spacing w:after="0"/>
        <w:jc w:val="both"/>
        <w:rPr>
          <w:rFonts w:ascii="Times New Roman" w:hAnsi="Times New Roman"/>
          <w:sz w:val="24"/>
          <w:szCs w:val="24"/>
          <w:lang w:val="en-US" w:eastAsia="bg-BG"/>
        </w:rPr>
      </w:pPr>
    </w:p>
    <w:p w:rsidR="000A079B" w:rsidRPr="004E09AF" w:rsidRDefault="000A079B" w:rsidP="004E09AF">
      <w:pPr>
        <w:autoSpaceDE w:val="0"/>
        <w:autoSpaceDN w:val="0"/>
        <w:adjustRightInd w:val="0"/>
        <w:spacing w:after="0"/>
        <w:jc w:val="both"/>
        <w:rPr>
          <w:rFonts w:ascii="Times New Roman" w:hAnsi="Times New Roman"/>
          <w:b/>
          <w:bCs/>
          <w:i/>
          <w:iCs/>
          <w:sz w:val="24"/>
          <w:szCs w:val="24"/>
          <w:lang w:eastAsia="bg-BG"/>
        </w:rPr>
      </w:pPr>
      <w:r w:rsidRPr="004E09AF">
        <w:rPr>
          <w:rFonts w:ascii="Times New Roman" w:hAnsi="Times New Roman"/>
          <w:b/>
          <w:bCs/>
          <w:i/>
          <w:iCs/>
          <w:sz w:val="24"/>
          <w:szCs w:val="24"/>
          <w:lang w:eastAsia="bg-BG"/>
        </w:rPr>
        <w:t>3. Цели</w:t>
      </w:r>
    </w:p>
    <w:p w:rsidR="004E6C85" w:rsidRPr="004E09AF" w:rsidRDefault="004E6C85" w:rsidP="004E09AF">
      <w:pPr>
        <w:autoSpaceDE w:val="0"/>
        <w:autoSpaceDN w:val="0"/>
        <w:adjustRightInd w:val="0"/>
        <w:spacing w:after="0"/>
        <w:jc w:val="both"/>
        <w:rPr>
          <w:rFonts w:ascii="Times New Roman" w:hAnsi="Times New Roman"/>
          <w:b/>
          <w:bCs/>
          <w:i/>
          <w:iCs/>
          <w:sz w:val="24"/>
          <w:szCs w:val="24"/>
          <w:lang w:eastAsia="bg-BG"/>
        </w:rPr>
      </w:pPr>
    </w:p>
    <w:p w:rsidR="001968F9" w:rsidRPr="000E7272" w:rsidRDefault="000A079B" w:rsidP="004E09AF">
      <w:pPr>
        <w:autoSpaceDE w:val="0"/>
        <w:autoSpaceDN w:val="0"/>
        <w:adjustRightInd w:val="0"/>
        <w:spacing w:after="0"/>
        <w:jc w:val="both"/>
        <w:rPr>
          <w:rFonts w:ascii="Times New Roman" w:hAnsi="Times New Roman"/>
          <w:b/>
          <w:sz w:val="24"/>
          <w:szCs w:val="24"/>
          <w:lang w:val="en-US" w:eastAsia="bg-BG"/>
        </w:rPr>
      </w:pPr>
      <w:r w:rsidRPr="000E7272">
        <w:rPr>
          <w:rFonts w:ascii="Times New Roman" w:hAnsi="Times New Roman"/>
          <w:b/>
          <w:bCs/>
          <w:sz w:val="24"/>
          <w:szCs w:val="24"/>
          <w:lang w:eastAsia="bg-BG"/>
        </w:rPr>
        <w:t>Обща</w:t>
      </w:r>
      <w:r w:rsidR="001968F9" w:rsidRPr="004E09AF">
        <w:rPr>
          <w:rFonts w:ascii="Times New Roman" w:hAnsi="Times New Roman"/>
          <w:b/>
          <w:bCs/>
          <w:sz w:val="24"/>
          <w:szCs w:val="24"/>
          <w:lang w:eastAsia="bg-BG"/>
        </w:rPr>
        <w:t>та</w:t>
      </w:r>
      <w:r w:rsidRPr="000E7272">
        <w:rPr>
          <w:rFonts w:ascii="Times New Roman" w:hAnsi="Times New Roman"/>
          <w:b/>
          <w:bCs/>
          <w:sz w:val="24"/>
          <w:szCs w:val="24"/>
          <w:lang w:eastAsia="bg-BG"/>
        </w:rPr>
        <w:t xml:space="preserve"> цел </w:t>
      </w:r>
      <w:r w:rsidRPr="000E7272">
        <w:rPr>
          <w:rFonts w:ascii="Times New Roman" w:hAnsi="Times New Roman"/>
          <w:b/>
          <w:sz w:val="24"/>
          <w:szCs w:val="24"/>
          <w:lang w:eastAsia="bg-BG"/>
        </w:rPr>
        <w:t>на проекта</w:t>
      </w:r>
      <w:r w:rsidR="006C7BD9" w:rsidRPr="000E7272">
        <w:rPr>
          <w:rFonts w:ascii="Times New Roman" w:hAnsi="Times New Roman"/>
          <w:b/>
          <w:sz w:val="24"/>
          <w:szCs w:val="24"/>
          <w:lang w:val="en-US" w:eastAsia="bg-BG"/>
        </w:rPr>
        <w:t xml:space="preserve"> e: </w:t>
      </w:r>
    </w:p>
    <w:p w:rsidR="00FC729C" w:rsidRPr="004E09AF" w:rsidRDefault="00FC729C" w:rsidP="004E09AF">
      <w:pPr>
        <w:autoSpaceDE w:val="0"/>
        <w:autoSpaceDN w:val="0"/>
        <w:adjustRightInd w:val="0"/>
        <w:spacing w:after="0"/>
        <w:jc w:val="both"/>
        <w:rPr>
          <w:rFonts w:ascii="Times New Roman" w:hAnsi="Times New Roman"/>
          <w:sz w:val="24"/>
          <w:szCs w:val="24"/>
          <w:shd w:val="clear" w:color="auto" w:fill="FFFFFF"/>
        </w:rPr>
      </w:pPr>
      <w:r w:rsidRPr="004E09AF">
        <w:rPr>
          <w:rFonts w:ascii="Times New Roman" w:hAnsi="Times New Roman"/>
          <w:sz w:val="24"/>
          <w:szCs w:val="24"/>
          <w:shd w:val="clear" w:color="auto" w:fill="FFFFFF"/>
        </w:rPr>
        <w:t>Първоначалната инвестиция по предложението има за основна обща цел увеличаване на капацитета на съществуващия стопански обект - производствена база на "</w:t>
      </w:r>
      <w:proofErr w:type="spellStart"/>
      <w:r w:rsidRPr="004E09AF">
        <w:rPr>
          <w:rFonts w:ascii="Times New Roman" w:hAnsi="Times New Roman"/>
          <w:sz w:val="24"/>
          <w:szCs w:val="24"/>
          <w:shd w:val="clear" w:color="auto" w:fill="FFFFFF"/>
        </w:rPr>
        <w:t>Реликс</w:t>
      </w:r>
      <w:proofErr w:type="spellEnd"/>
      <w:r w:rsidRPr="004E09AF">
        <w:rPr>
          <w:rFonts w:ascii="Times New Roman" w:hAnsi="Times New Roman"/>
          <w:sz w:val="24"/>
          <w:szCs w:val="24"/>
          <w:shd w:val="clear" w:color="auto" w:fill="FFFFFF"/>
        </w:rPr>
        <w:t xml:space="preserve"> </w:t>
      </w:r>
      <w:proofErr w:type="spellStart"/>
      <w:r w:rsidRPr="004E09AF">
        <w:rPr>
          <w:rFonts w:ascii="Times New Roman" w:hAnsi="Times New Roman"/>
          <w:sz w:val="24"/>
          <w:szCs w:val="24"/>
          <w:shd w:val="clear" w:color="auto" w:fill="FFFFFF"/>
        </w:rPr>
        <w:t>Вибро</w:t>
      </w:r>
      <w:proofErr w:type="spellEnd"/>
      <w:r w:rsidRPr="004E09AF">
        <w:rPr>
          <w:rFonts w:ascii="Times New Roman" w:hAnsi="Times New Roman"/>
          <w:sz w:val="24"/>
          <w:szCs w:val="24"/>
          <w:shd w:val="clear" w:color="auto" w:fill="FFFFFF"/>
        </w:rPr>
        <w:t>" АД в с. Студена (общ. Перник), което ще даде възможност за ускоряване на прехода към кръгова икономика чрез въвеждане на кръгови модели за използване на ресурсите и внедряване на неутрални по отношение на климата методи и технологии за производство и потребление на продуктите от дейността му.</w:t>
      </w:r>
    </w:p>
    <w:p w:rsidR="00FC729C" w:rsidRPr="004E09AF" w:rsidRDefault="00FC729C" w:rsidP="004E09AF">
      <w:pPr>
        <w:autoSpaceDE w:val="0"/>
        <w:autoSpaceDN w:val="0"/>
        <w:adjustRightInd w:val="0"/>
        <w:spacing w:after="0"/>
        <w:jc w:val="both"/>
        <w:rPr>
          <w:rFonts w:ascii="Times New Roman" w:hAnsi="Times New Roman"/>
          <w:sz w:val="24"/>
          <w:szCs w:val="24"/>
          <w:shd w:val="clear" w:color="auto" w:fill="FFFFFF"/>
        </w:rPr>
      </w:pPr>
      <w:r w:rsidRPr="004E09AF">
        <w:rPr>
          <w:rFonts w:ascii="Times New Roman" w:hAnsi="Times New Roman"/>
          <w:sz w:val="24"/>
          <w:szCs w:val="24"/>
          <w:shd w:val="clear" w:color="auto" w:fill="FFFFFF"/>
        </w:rPr>
        <w:t>От една страна, това ще допринесе за постигане на трансформиране на производствените процеси в предприятието чрез преминаване към кръгови модели за повишаване на ресурсната ефективност и ограничаване на емисиите на парникови газове. От друга страна ще спомогне и за утвърждаването и развитието на предприятието на пазара, с оглед развитие на потенциала му за устойчив растеж.</w:t>
      </w:r>
    </w:p>
    <w:p w:rsidR="00FC729C" w:rsidRPr="004E09AF" w:rsidRDefault="00FC729C" w:rsidP="004E09AF">
      <w:pPr>
        <w:autoSpaceDE w:val="0"/>
        <w:autoSpaceDN w:val="0"/>
        <w:adjustRightInd w:val="0"/>
        <w:spacing w:after="0"/>
        <w:jc w:val="both"/>
        <w:rPr>
          <w:rFonts w:ascii="Times New Roman" w:hAnsi="Times New Roman"/>
          <w:sz w:val="24"/>
          <w:szCs w:val="24"/>
          <w:shd w:val="clear" w:color="auto" w:fill="FFFFFF"/>
        </w:rPr>
      </w:pPr>
      <w:r w:rsidRPr="004E09AF">
        <w:rPr>
          <w:rFonts w:ascii="Times New Roman" w:hAnsi="Times New Roman"/>
          <w:sz w:val="24"/>
          <w:szCs w:val="24"/>
          <w:shd w:val="clear" w:color="auto" w:fill="FFFFFF"/>
        </w:rPr>
        <w:t>Допълнително, инвестициите по процедурата ще са съобразени с изискванията на принципа за „ненанасяне на значителни вреди“ върху околната среда.</w:t>
      </w:r>
    </w:p>
    <w:p w:rsidR="00FC729C" w:rsidRPr="004E09AF" w:rsidRDefault="00FC729C" w:rsidP="004E09AF">
      <w:pPr>
        <w:autoSpaceDE w:val="0"/>
        <w:autoSpaceDN w:val="0"/>
        <w:adjustRightInd w:val="0"/>
        <w:spacing w:after="0"/>
        <w:jc w:val="both"/>
        <w:rPr>
          <w:rFonts w:ascii="Times New Roman" w:hAnsi="Times New Roman"/>
          <w:b/>
          <w:bCs/>
          <w:sz w:val="24"/>
          <w:szCs w:val="24"/>
          <w:shd w:val="clear" w:color="auto" w:fill="FFFFFF"/>
        </w:rPr>
      </w:pPr>
    </w:p>
    <w:p w:rsidR="00F22B98" w:rsidRPr="004E09AF" w:rsidRDefault="00F22B98" w:rsidP="004E09AF">
      <w:pPr>
        <w:autoSpaceDE w:val="0"/>
        <w:autoSpaceDN w:val="0"/>
        <w:adjustRightInd w:val="0"/>
        <w:spacing w:after="0"/>
        <w:jc w:val="both"/>
        <w:rPr>
          <w:rFonts w:ascii="Times New Roman" w:hAnsi="Times New Roman"/>
          <w:b/>
          <w:bCs/>
          <w:sz w:val="24"/>
          <w:szCs w:val="24"/>
          <w:shd w:val="clear" w:color="auto" w:fill="FFFFFF"/>
        </w:rPr>
      </w:pPr>
      <w:r w:rsidRPr="004E09AF">
        <w:rPr>
          <w:rFonts w:ascii="Times New Roman" w:hAnsi="Times New Roman"/>
          <w:b/>
          <w:bCs/>
          <w:sz w:val="24"/>
          <w:szCs w:val="24"/>
          <w:shd w:val="clear" w:color="auto" w:fill="FFFFFF"/>
        </w:rPr>
        <w:t>Специфичн</w:t>
      </w:r>
      <w:r w:rsidR="001968F9" w:rsidRPr="004E09AF">
        <w:rPr>
          <w:rFonts w:ascii="Times New Roman" w:hAnsi="Times New Roman"/>
          <w:b/>
          <w:bCs/>
          <w:sz w:val="24"/>
          <w:szCs w:val="24"/>
          <w:shd w:val="clear" w:color="auto" w:fill="FFFFFF"/>
        </w:rPr>
        <w:t>ите</w:t>
      </w:r>
      <w:r w:rsidRPr="004E09AF">
        <w:rPr>
          <w:rFonts w:ascii="Times New Roman" w:hAnsi="Times New Roman"/>
          <w:b/>
          <w:bCs/>
          <w:sz w:val="24"/>
          <w:szCs w:val="24"/>
          <w:shd w:val="clear" w:color="auto" w:fill="FFFFFF"/>
        </w:rPr>
        <w:t xml:space="preserve"> цел</w:t>
      </w:r>
      <w:r w:rsidR="001968F9" w:rsidRPr="004E09AF">
        <w:rPr>
          <w:rFonts w:ascii="Times New Roman" w:hAnsi="Times New Roman"/>
          <w:b/>
          <w:bCs/>
          <w:sz w:val="24"/>
          <w:szCs w:val="24"/>
          <w:shd w:val="clear" w:color="auto" w:fill="FFFFFF"/>
        </w:rPr>
        <w:t>и</w:t>
      </w:r>
      <w:r w:rsidRPr="004E09AF">
        <w:rPr>
          <w:rFonts w:ascii="Times New Roman" w:hAnsi="Times New Roman"/>
          <w:b/>
          <w:bCs/>
          <w:sz w:val="24"/>
          <w:szCs w:val="24"/>
          <w:shd w:val="clear" w:color="auto" w:fill="FFFFFF"/>
        </w:rPr>
        <w:t xml:space="preserve"> на настоящия проект</w:t>
      </w:r>
      <w:r w:rsidR="00513956" w:rsidRPr="004E09AF">
        <w:rPr>
          <w:rFonts w:ascii="Times New Roman" w:hAnsi="Times New Roman"/>
          <w:b/>
          <w:bCs/>
          <w:sz w:val="24"/>
          <w:szCs w:val="24"/>
          <w:shd w:val="clear" w:color="auto" w:fill="FFFFFF"/>
        </w:rPr>
        <w:t xml:space="preserve"> </w:t>
      </w:r>
      <w:r w:rsidR="001968F9" w:rsidRPr="004E09AF">
        <w:rPr>
          <w:rFonts w:ascii="Times New Roman" w:hAnsi="Times New Roman"/>
          <w:b/>
          <w:bCs/>
          <w:sz w:val="24"/>
          <w:szCs w:val="24"/>
          <w:shd w:val="clear" w:color="auto" w:fill="FFFFFF"/>
        </w:rPr>
        <w:t>са</w:t>
      </w:r>
      <w:r w:rsidR="00513956" w:rsidRPr="004E09AF">
        <w:rPr>
          <w:rFonts w:ascii="Times New Roman" w:hAnsi="Times New Roman"/>
          <w:b/>
          <w:bCs/>
          <w:sz w:val="24"/>
          <w:szCs w:val="24"/>
          <w:shd w:val="clear" w:color="auto" w:fill="FFFFFF"/>
        </w:rPr>
        <w:t>:</w:t>
      </w:r>
    </w:p>
    <w:p w:rsidR="00FC729C" w:rsidRPr="004E09AF" w:rsidRDefault="00FC729C" w:rsidP="004E09AF">
      <w:pPr>
        <w:autoSpaceDE w:val="0"/>
        <w:autoSpaceDN w:val="0"/>
        <w:adjustRightInd w:val="0"/>
        <w:spacing w:after="0"/>
        <w:jc w:val="both"/>
        <w:rPr>
          <w:rFonts w:ascii="Times New Roman" w:hAnsi="Times New Roman"/>
          <w:sz w:val="24"/>
          <w:szCs w:val="24"/>
          <w:shd w:val="clear" w:color="auto" w:fill="FFFFFF"/>
        </w:rPr>
      </w:pPr>
      <w:r w:rsidRPr="004E09AF">
        <w:rPr>
          <w:rFonts w:ascii="Times New Roman" w:hAnsi="Times New Roman"/>
          <w:sz w:val="24"/>
          <w:szCs w:val="24"/>
          <w:shd w:val="clear" w:color="auto" w:fill="FFFFFF"/>
        </w:rPr>
        <w:t>Специфичните цели са чрез изпълнението на дейността, в рамките на проекта, чрез закупуване</w:t>
      </w:r>
      <w:r w:rsidR="001968F9" w:rsidRPr="004E09AF">
        <w:rPr>
          <w:rFonts w:ascii="Times New Roman" w:hAnsi="Times New Roman"/>
          <w:sz w:val="24"/>
          <w:szCs w:val="24"/>
          <w:shd w:val="clear" w:color="auto" w:fill="FFFFFF"/>
        </w:rPr>
        <w:t>, доставка</w:t>
      </w:r>
      <w:r w:rsidRPr="004E09AF">
        <w:rPr>
          <w:rFonts w:ascii="Times New Roman" w:hAnsi="Times New Roman"/>
          <w:sz w:val="24"/>
          <w:szCs w:val="24"/>
          <w:shd w:val="clear" w:color="auto" w:fill="FFFFFF"/>
        </w:rPr>
        <w:t xml:space="preserve"> и въвеждане в експлоатация на предвидения актив (нов бетонов възел - 1 бр.), да се постигне:</w:t>
      </w:r>
    </w:p>
    <w:p w:rsidR="00FC729C" w:rsidRPr="004E09AF" w:rsidRDefault="00FC729C" w:rsidP="004E09AF">
      <w:pPr>
        <w:autoSpaceDE w:val="0"/>
        <w:autoSpaceDN w:val="0"/>
        <w:adjustRightInd w:val="0"/>
        <w:spacing w:after="0"/>
        <w:jc w:val="both"/>
        <w:rPr>
          <w:rFonts w:ascii="Times New Roman" w:hAnsi="Times New Roman"/>
          <w:sz w:val="24"/>
          <w:szCs w:val="24"/>
          <w:shd w:val="clear" w:color="auto" w:fill="FFFFFF"/>
        </w:rPr>
      </w:pPr>
      <w:r w:rsidRPr="004E09AF">
        <w:rPr>
          <w:rFonts w:ascii="Times New Roman" w:hAnsi="Times New Roman"/>
          <w:sz w:val="24"/>
          <w:szCs w:val="24"/>
          <w:shd w:val="clear" w:color="auto" w:fill="FFFFFF"/>
        </w:rPr>
        <w:t>- внедряване на кръгови решения за намаляване на ресурсния отпечатък чрез прилагане на технологии за намаляване на количеството образувани отпадъци при производството на единица продукт от дейността и намаляване на използваните суровини за производството на единица продукт (количеството суровини, влагани за производството на единица продукт), с което се постига намаляване на количеството образувани отпадъци при производството на единица продукт от дейността;</w:t>
      </w:r>
    </w:p>
    <w:p w:rsidR="00FC729C" w:rsidRPr="004E09AF" w:rsidRDefault="00FC729C" w:rsidP="004E09AF">
      <w:pPr>
        <w:autoSpaceDE w:val="0"/>
        <w:autoSpaceDN w:val="0"/>
        <w:adjustRightInd w:val="0"/>
        <w:spacing w:after="0"/>
        <w:jc w:val="both"/>
        <w:rPr>
          <w:rFonts w:ascii="Times New Roman" w:hAnsi="Times New Roman"/>
          <w:sz w:val="24"/>
          <w:szCs w:val="24"/>
          <w:shd w:val="clear" w:color="auto" w:fill="FFFFFF"/>
        </w:rPr>
      </w:pPr>
      <w:r w:rsidRPr="004E09AF">
        <w:rPr>
          <w:rFonts w:ascii="Times New Roman" w:hAnsi="Times New Roman"/>
          <w:sz w:val="24"/>
          <w:szCs w:val="24"/>
          <w:shd w:val="clear" w:color="auto" w:fill="FFFFFF"/>
        </w:rPr>
        <w:t>- ограничаване употребата на пластмасови изделия - намаляване употребата на пластмаса;</w:t>
      </w:r>
    </w:p>
    <w:p w:rsidR="00FC729C" w:rsidRPr="004E09AF" w:rsidRDefault="00FC729C" w:rsidP="004E09AF">
      <w:pPr>
        <w:autoSpaceDE w:val="0"/>
        <w:autoSpaceDN w:val="0"/>
        <w:adjustRightInd w:val="0"/>
        <w:spacing w:after="0"/>
        <w:jc w:val="both"/>
        <w:rPr>
          <w:rFonts w:ascii="Times New Roman" w:hAnsi="Times New Roman"/>
          <w:sz w:val="24"/>
          <w:szCs w:val="24"/>
          <w:shd w:val="clear" w:color="auto" w:fill="FFFFFF"/>
        </w:rPr>
      </w:pPr>
      <w:r w:rsidRPr="004E09AF">
        <w:rPr>
          <w:rFonts w:ascii="Times New Roman" w:hAnsi="Times New Roman"/>
          <w:sz w:val="24"/>
          <w:szCs w:val="24"/>
          <w:shd w:val="clear" w:color="auto" w:fill="FFFFFF"/>
        </w:rPr>
        <w:t>- удължаване на жизнения цикъл на продуктите и други методи, осигуряващи създаването на стойност въз основа на кръгови модели за производство и потребление;</w:t>
      </w:r>
    </w:p>
    <w:p w:rsidR="00FC729C" w:rsidRPr="004E09AF" w:rsidRDefault="00FC729C" w:rsidP="004E09AF">
      <w:pPr>
        <w:autoSpaceDE w:val="0"/>
        <w:autoSpaceDN w:val="0"/>
        <w:adjustRightInd w:val="0"/>
        <w:spacing w:after="0"/>
        <w:jc w:val="both"/>
        <w:rPr>
          <w:rFonts w:ascii="Times New Roman" w:hAnsi="Times New Roman"/>
          <w:sz w:val="24"/>
          <w:szCs w:val="24"/>
          <w:shd w:val="clear" w:color="auto" w:fill="FFFFFF"/>
        </w:rPr>
      </w:pPr>
      <w:r w:rsidRPr="004E09AF">
        <w:rPr>
          <w:rFonts w:ascii="Times New Roman" w:hAnsi="Times New Roman"/>
          <w:sz w:val="24"/>
          <w:szCs w:val="24"/>
          <w:shd w:val="clear" w:color="auto" w:fill="FFFFFF"/>
        </w:rPr>
        <w:lastRenderedPageBreak/>
        <w:t>- увеличаване на конкурентоспособността на предприятието и развитие на потенциала му за устойчив растеж;</w:t>
      </w:r>
    </w:p>
    <w:p w:rsidR="00FC729C" w:rsidRPr="004E09AF" w:rsidRDefault="00FC729C" w:rsidP="004E09AF">
      <w:pPr>
        <w:autoSpaceDE w:val="0"/>
        <w:autoSpaceDN w:val="0"/>
        <w:adjustRightInd w:val="0"/>
        <w:spacing w:after="0"/>
        <w:jc w:val="both"/>
        <w:rPr>
          <w:rFonts w:ascii="Times New Roman" w:hAnsi="Times New Roman"/>
          <w:sz w:val="24"/>
          <w:szCs w:val="24"/>
          <w:shd w:val="clear" w:color="auto" w:fill="FFFFFF"/>
        </w:rPr>
      </w:pPr>
      <w:r w:rsidRPr="004E09AF">
        <w:rPr>
          <w:rFonts w:ascii="Times New Roman" w:hAnsi="Times New Roman"/>
          <w:sz w:val="24"/>
          <w:szCs w:val="24"/>
          <w:shd w:val="clear" w:color="auto" w:fill="FFFFFF"/>
        </w:rPr>
        <w:t>- увеличаване на възможностите за рециклиране на продуктите след употребата им, включително възможностите за оползотворяването на отпадъците от продуктите след извеждането им от употреба.</w:t>
      </w:r>
    </w:p>
    <w:p w:rsidR="00FC729C" w:rsidRPr="004E09AF" w:rsidRDefault="00FC729C" w:rsidP="004E09AF">
      <w:pPr>
        <w:autoSpaceDE w:val="0"/>
        <w:autoSpaceDN w:val="0"/>
        <w:adjustRightInd w:val="0"/>
        <w:spacing w:after="0"/>
        <w:jc w:val="both"/>
        <w:rPr>
          <w:rFonts w:ascii="Times New Roman" w:hAnsi="Times New Roman"/>
          <w:sz w:val="24"/>
          <w:szCs w:val="24"/>
          <w:shd w:val="clear" w:color="auto" w:fill="FFFFFF"/>
        </w:rPr>
      </w:pPr>
      <w:r w:rsidRPr="004E09AF">
        <w:rPr>
          <w:rFonts w:ascii="Times New Roman" w:hAnsi="Times New Roman"/>
          <w:sz w:val="24"/>
          <w:szCs w:val="24"/>
          <w:shd w:val="clear" w:color="auto" w:fill="FFFFFF"/>
        </w:rPr>
        <w:t>При изпълнението на инвестицията ще се съблюдават съответното законодателство на ЕС и национално законодателство в областта на околната среда.</w:t>
      </w:r>
    </w:p>
    <w:p w:rsidR="00FC729C" w:rsidRPr="004E09AF" w:rsidRDefault="00FC729C" w:rsidP="004E09AF">
      <w:pPr>
        <w:autoSpaceDE w:val="0"/>
        <w:autoSpaceDN w:val="0"/>
        <w:adjustRightInd w:val="0"/>
        <w:spacing w:after="0"/>
        <w:jc w:val="both"/>
        <w:rPr>
          <w:rFonts w:ascii="Times New Roman" w:hAnsi="Times New Roman"/>
          <w:sz w:val="24"/>
          <w:szCs w:val="24"/>
          <w:shd w:val="clear" w:color="auto" w:fill="FFFFFF"/>
        </w:rPr>
      </w:pPr>
      <w:r w:rsidRPr="004E09AF">
        <w:rPr>
          <w:rFonts w:ascii="Times New Roman" w:hAnsi="Times New Roman"/>
          <w:sz w:val="24"/>
          <w:szCs w:val="24"/>
          <w:shd w:val="clear" w:color="auto" w:fill="FFFFFF"/>
        </w:rPr>
        <w:t>Проектът ще съответства с хоризонталните принципи на ЕС за „ненанасяне на значителни вреди“ върху околната среда и равнопоставеност на жените и мъжете и осигуряване на равни възможности за всички.</w:t>
      </w:r>
    </w:p>
    <w:p w:rsidR="00171572" w:rsidRPr="004E09AF" w:rsidRDefault="00171572" w:rsidP="004E09AF">
      <w:pPr>
        <w:autoSpaceDE w:val="0"/>
        <w:autoSpaceDN w:val="0"/>
        <w:adjustRightInd w:val="0"/>
        <w:spacing w:after="0"/>
        <w:jc w:val="both"/>
        <w:rPr>
          <w:rFonts w:ascii="Times New Roman" w:hAnsi="Times New Roman"/>
          <w:sz w:val="24"/>
          <w:szCs w:val="24"/>
          <w:shd w:val="clear" w:color="auto" w:fill="FFFFFF"/>
          <w:lang w:val="en-US"/>
        </w:rPr>
      </w:pPr>
    </w:p>
    <w:p w:rsidR="000A079B" w:rsidRPr="004E09AF" w:rsidRDefault="000A079B" w:rsidP="004E09AF">
      <w:pPr>
        <w:autoSpaceDE w:val="0"/>
        <w:autoSpaceDN w:val="0"/>
        <w:adjustRightInd w:val="0"/>
        <w:spacing w:after="0"/>
        <w:jc w:val="both"/>
        <w:rPr>
          <w:rFonts w:ascii="Times New Roman" w:hAnsi="Times New Roman"/>
          <w:b/>
          <w:bCs/>
          <w:i/>
          <w:iCs/>
          <w:sz w:val="24"/>
          <w:szCs w:val="24"/>
          <w:lang w:eastAsia="bg-BG"/>
        </w:rPr>
      </w:pPr>
      <w:r w:rsidRPr="004E09AF">
        <w:rPr>
          <w:rFonts w:ascii="Times New Roman" w:hAnsi="Times New Roman"/>
          <w:b/>
          <w:bCs/>
          <w:i/>
          <w:iCs/>
          <w:sz w:val="24"/>
          <w:szCs w:val="24"/>
          <w:lang w:eastAsia="bg-BG"/>
        </w:rPr>
        <w:t xml:space="preserve">4. </w:t>
      </w:r>
      <w:r w:rsidR="00513956" w:rsidRPr="004E09AF">
        <w:rPr>
          <w:rFonts w:ascii="Times New Roman" w:hAnsi="Times New Roman"/>
          <w:b/>
          <w:bCs/>
          <w:i/>
          <w:iCs/>
          <w:sz w:val="24"/>
          <w:szCs w:val="24"/>
          <w:lang w:eastAsia="bg-BG"/>
        </w:rPr>
        <w:t>Р</w:t>
      </w:r>
      <w:r w:rsidRPr="004E09AF">
        <w:rPr>
          <w:rFonts w:ascii="Times New Roman" w:hAnsi="Times New Roman"/>
          <w:b/>
          <w:bCs/>
          <w:i/>
          <w:iCs/>
          <w:sz w:val="24"/>
          <w:szCs w:val="24"/>
          <w:lang w:eastAsia="bg-BG"/>
        </w:rPr>
        <w:t>езултати</w:t>
      </w:r>
    </w:p>
    <w:p w:rsidR="004E6C85" w:rsidRPr="004E09AF" w:rsidRDefault="004E6C85" w:rsidP="004E09AF">
      <w:pPr>
        <w:autoSpaceDE w:val="0"/>
        <w:autoSpaceDN w:val="0"/>
        <w:adjustRightInd w:val="0"/>
        <w:spacing w:after="0"/>
        <w:jc w:val="both"/>
        <w:rPr>
          <w:rFonts w:ascii="Times New Roman" w:hAnsi="Times New Roman"/>
          <w:b/>
          <w:bCs/>
          <w:i/>
          <w:iCs/>
          <w:sz w:val="24"/>
          <w:szCs w:val="24"/>
          <w:lang w:eastAsia="bg-BG"/>
        </w:rPr>
      </w:pPr>
    </w:p>
    <w:p w:rsidR="00513956" w:rsidRPr="004E09AF" w:rsidRDefault="00513956" w:rsidP="004E09AF">
      <w:pPr>
        <w:pStyle w:val="HTML"/>
        <w:spacing w:after="75" w:line="276" w:lineRule="auto"/>
        <w:jc w:val="both"/>
        <w:rPr>
          <w:rFonts w:ascii="Times New Roman" w:eastAsia="Calibri" w:hAnsi="Times New Roman"/>
          <w:bCs/>
          <w:lang w:val="bg-BG" w:eastAsia="bg-BG"/>
        </w:rPr>
      </w:pPr>
      <w:r w:rsidRPr="004E09AF">
        <w:rPr>
          <w:rFonts w:ascii="Times New Roman" w:eastAsia="Calibri" w:hAnsi="Times New Roman"/>
          <w:bCs/>
          <w:lang w:val="bg-BG" w:eastAsia="bg-BG"/>
        </w:rPr>
        <w:t>С въвеждането в експлоатация на новия Бетонов възел предприятието ще трансформира производствените си процеси чрез преминаване към кръгови модели за повишаване на ресурсната ефективност и ограничаване на емисиите на парникови газове. Изпълнението на пр</w:t>
      </w:r>
      <w:r w:rsidR="00AD3732" w:rsidRPr="004E09AF">
        <w:rPr>
          <w:rFonts w:ascii="Times New Roman" w:eastAsia="Calibri" w:hAnsi="Times New Roman"/>
          <w:bCs/>
          <w:lang w:val="bg-BG" w:eastAsia="bg-BG"/>
        </w:rPr>
        <w:t>о</w:t>
      </w:r>
      <w:r w:rsidRPr="004E09AF">
        <w:rPr>
          <w:rFonts w:ascii="Times New Roman" w:eastAsia="Calibri" w:hAnsi="Times New Roman"/>
          <w:bCs/>
          <w:lang w:val="bg-BG" w:eastAsia="bg-BG"/>
        </w:rPr>
        <w:t xml:space="preserve">екта ще доведе до увеличаване на производствения капацитет на съществуващия стопански обект – производствена база на </w:t>
      </w:r>
      <w:r w:rsidR="001C39D6" w:rsidRPr="004E09AF">
        <w:rPr>
          <w:rFonts w:ascii="Times New Roman" w:eastAsia="Calibri" w:hAnsi="Times New Roman"/>
          <w:bCs/>
          <w:lang w:val="bg-BG" w:eastAsia="bg-BG"/>
        </w:rPr>
        <w:t>„</w:t>
      </w:r>
      <w:proofErr w:type="spellStart"/>
      <w:r w:rsidRPr="004E09AF">
        <w:rPr>
          <w:rFonts w:ascii="Times New Roman" w:eastAsia="Calibri" w:hAnsi="Times New Roman"/>
          <w:bCs/>
          <w:lang w:val="bg-BG" w:eastAsia="bg-BG"/>
        </w:rPr>
        <w:t>Реликс</w:t>
      </w:r>
      <w:proofErr w:type="spellEnd"/>
      <w:r w:rsidRPr="004E09AF">
        <w:rPr>
          <w:rFonts w:ascii="Times New Roman" w:eastAsia="Calibri" w:hAnsi="Times New Roman"/>
          <w:bCs/>
          <w:lang w:val="bg-BG" w:eastAsia="bg-BG"/>
        </w:rPr>
        <w:t xml:space="preserve"> </w:t>
      </w:r>
      <w:proofErr w:type="spellStart"/>
      <w:r w:rsidRPr="004E09AF">
        <w:rPr>
          <w:rFonts w:ascii="Times New Roman" w:eastAsia="Calibri" w:hAnsi="Times New Roman"/>
          <w:bCs/>
          <w:lang w:val="bg-BG" w:eastAsia="bg-BG"/>
        </w:rPr>
        <w:t>Вибро</w:t>
      </w:r>
      <w:proofErr w:type="spellEnd"/>
      <w:r w:rsidR="001C39D6" w:rsidRPr="004E09AF">
        <w:rPr>
          <w:rFonts w:ascii="Times New Roman" w:eastAsia="Calibri" w:hAnsi="Times New Roman"/>
          <w:bCs/>
          <w:lang w:val="bg-BG" w:eastAsia="bg-BG"/>
        </w:rPr>
        <w:t>“</w:t>
      </w:r>
      <w:r w:rsidRPr="004E09AF">
        <w:rPr>
          <w:rFonts w:ascii="Times New Roman" w:eastAsia="Calibri" w:hAnsi="Times New Roman"/>
          <w:bCs/>
          <w:lang w:val="bg-BG" w:eastAsia="bg-BG"/>
        </w:rPr>
        <w:t xml:space="preserve"> АД в с. Студена</w:t>
      </w:r>
      <w:r w:rsidR="00AD3732" w:rsidRPr="004E09AF">
        <w:rPr>
          <w:rFonts w:ascii="Times New Roman" w:eastAsia="Calibri" w:hAnsi="Times New Roman"/>
          <w:bCs/>
          <w:lang w:val="bg-BG" w:eastAsia="bg-BG"/>
        </w:rPr>
        <w:t xml:space="preserve"> (общ. Перник)</w:t>
      </w:r>
      <w:r w:rsidRPr="004E09AF">
        <w:rPr>
          <w:rFonts w:ascii="Times New Roman" w:eastAsia="Calibri" w:hAnsi="Times New Roman"/>
          <w:bCs/>
          <w:lang w:val="bg-BG" w:eastAsia="bg-BG"/>
        </w:rPr>
        <w:t>, а от там и до нарастване на обема на произведената продукция, подобряване на нейното качество и нарастване на оборота при запазен асортимент, чрез придобиване на нови технологии за въвеждане на кръгови модели. Инвестицията ще допринесе за увеличаване на конкурентоспособността на предприятието и внедряване на неутрални по отношение на климата методи и технологии за производство. Проектът ще съблюдава законодателство на ЕС и национално</w:t>
      </w:r>
      <w:r w:rsidR="00AD3732" w:rsidRPr="004E09AF">
        <w:rPr>
          <w:rFonts w:ascii="Times New Roman" w:eastAsia="Calibri" w:hAnsi="Times New Roman"/>
          <w:bCs/>
          <w:lang w:val="bg-BG" w:eastAsia="bg-BG"/>
        </w:rPr>
        <w:t>то</w:t>
      </w:r>
      <w:r w:rsidRPr="004E09AF">
        <w:rPr>
          <w:rFonts w:ascii="Times New Roman" w:eastAsia="Calibri" w:hAnsi="Times New Roman"/>
          <w:bCs/>
          <w:lang w:val="bg-BG" w:eastAsia="bg-BG"/>
        </w:rPr>
        <w:t xml:space="preserve"> законодателство в областта на околната среда, както и изискванията на принципа за „ненанасяне на значителни вреди“ върху околната среда, допринасяйки за екологичния преход в дейността на дружеството. Ще спазва принципите на равнопоставеност на жените и мъжете и осигуряване на равни възможности за всички. Като пряк резултат ще се осигури устойчиво развитие, увеличаване на икономическия потенциал на предприятието и привличане на нови клиенти с цел по-успешно присъствие на националните и международни</w:t>
      </w:r>
      <w:r w:rsidR="001C39D6" w:rsidRPr="004E09AF">
        <w:rPr>
          <w:rFonts w:ascii="Times New Roman" w:eastAsia="Calibri" w:hAnsi="Times New Roman"/>
          <w:bCs/>
          <w:lang w:val="bg-BG" w:eastAsia="bg-BG"/>
        </w:rPr>
        <w:t>те</w:t>
      </w:r>
      <w:r w:rsidRPr="004E09AF">
        <w:rPr>
          <w:rFonts w:ascii="Times New Roman" w:eastAsia="Calibri" w:hAnsi="Times New Roman"/>
          <w:bCs/>
          <w:lang w:val="bg-BG" w:eastAsia="bg-BG"/>
        </w:rPr>
        <w:t xml:space="preserve"> пазари.</w:t>
      </w:r>
    </w:p>
    <w:p w:rsidR="00AD3732" w:rsidRDefault="00AD3732" w:rsidP="004E09AF">
      <w:pPr>
        <w:pStyle w:val="HTML"/>
        <w:spacing w:after="75" w:line="276" w:lineRule="auto"/>
        <w:jc w:val="both"/>
        <w:rPr>
          <w:rFonts w:ascii="Times New Roman" w:eastAsia="Calibri" w:hAnsi="Times New Roman"/>
          <w:bCs/>
          <w:lang w:val="bg-BG" w:eastAsia="bg-BG"/>
        </w:rPr>
      </w:pPr>
    </w:p>
    <w:p w:rsidR="0029734C" w:rsidRDefault="0029734C" w:rsidP="004E09AF">
      <w:pPr>
        <w:pStyle w:val="HTML"/>
        <w:spacing w:after="75" w:line="276" w:lineRule="auto"/>
        <w:jc w:val="both"/>
        <w:rPr>
          <w:rFonts w:ascii="Times New Roman" w:eastAsia="Calibri" w:hAnsi="Times New Roman"/>
          <w:bCs/>
          <w:lang w:val="bg-BG" w:eastAsia="bg-BG"/>
        </w:rPr>
      </w:pPr>
    </w:p>
    <w:p w:rsidR="0029734C" w:rsidRDefault="0029734C" w:rsidP="004E09AF">
      <w:pPr>
        <w:pStyle w:val="HTML"/>
        <w:spacing w:after="75" w:line="276" w:lineRule="auto"/>
        <w:jc w:val="both"/>
        <w:rPr>
          <w:rFonts w:ascii="Times New Roman" w:eastAsia="Calibri" w:hAnsi="Times New Roman"/>
          <w:bCs/>
          <w:lang w:val="bg-BG" w:eastAsia="bg-BG"/>
        </w:rPr>
      </w:pPr>
    </w:p>
    <w:p w:rsidR="0029734C" w:rsidRDefault="0029734C" w:rsidP="004E09AF">
      <w:pPr>
        <w:pStyle w:val="HTML"/>
        <w:spacing w:after="75" w:line="276" w:lineRule="auto"/>
        <w:jc w:val="both"/>
        <w:rPr>
          <w:rFonts w:ascii="Times New Roman" w:eastAsia="Calibri" w:hAnsi="Times New Roman"/>
          <w:bCs/>
          <w:lang w:val="bg-BG" w:eastAsia="bg-BG"/>
        </w:rPr>
      </w:pPr>
    </w:p>
    <w:p w:rsidR="0029734C" w:rsidRPr="004E09AF" w:rsidRDefault="0029734C" w:rsidP="004E09AF">
      <w:pPr>
        <w:pStyle w:val="HTML"/>
        <w:spacing w:after="75" w:line="276" w:lineRule="auto"/>
        <w:jc w:val="both"/>
        <w:rPr>
          <w:rFonts w:ascii="Times New Roman" w:eastAsia="Calibri" w:hAnsi="Times New Roman"/>
          <w:bCs/>
          <w:lang w:val="bg-BG" w:eastAsia="bg-BG"/>
        </w:rPr>
      </w:pPr>
    </w:p>
    <w:p w:rsidR="001B5478" w:rsidRDefault="001B5478" w:rsidP="004E09AF">
      <w:pPr>
        <w:pStyle w:val="HTML"/>
        <w:spacing w:after="75" w:line="276" w:lineRule="auto"/>
        <w:jc w:val="both"/>
        <w:rPr>
          <w:rFonts w:ascii="Times New Roman" w:hAnsi="Times New Roman"/>
          <w:b/>
          <w:bCs/>
          <w:i/>
        </w:rPr>
      </w:pPr>
      <w:r w:rsidRPr="004E09AF">
        <w:rPr>
          <w:rFonts w:ascii="Times New Roman" w:hAnsi="Times New Roman"/>
          <w:b/>
          <w:bCs/>
          <w:i/>
        </w:rPr>
        <w:lastRenderedPageBreak/>
        <w:t xml:space="preserve">5. </w:t>
      </w:r>
      <w:proofErr w:type="spellStart"/>
      <w:r w:rsidRPr="004E09AF">
        <w:rPr>
          <w:rFonts w:ascii="Times New Roman" w:hAnsi="Times New Roman"/>
          <w:b/>
          <w:bCs/>
          <w:i/>
        </w:rPr>
        <w:t>Техническ</w:t>
      </w:r>
      <w:r w:rsidR="000A02AD" w:rsidRPr="004E09AF">
        <w:rPr>
          <w:rFonts w:ascii="Times New Roman" w:hAnsi="Times New Roman"/>
          <w:b/>
          <w:bCs/>
          <w:i/>
          <w:lang w:val="bg-BG"/>
        </w:rPr>
        <w:t>о</w:t>
      </w:r>
      <w:proofErr w:type="spellEnd"/>
      <w:r w:rsidR="000A02AD" w:rsidRPr="004E09AF">
        <w:rPr>
          <w:rFonts w:ascii="Times New Roman" w:hAnsi="Times New Roman"/>
          <w:b/>
          <w:bCs/>
          <w:i/>
          <w:lang w:val="bg-BG"/>
        </w:rPr>
        <w:t xml:space="preserve"> задание</w:t>
      </w:r>
      <w:r w:rsidR="000A02AD" w:rsidRPr="004E09AF">
        <w:rPr>
          <w:rFonts w:ascii="Times New Roman" w:hAnsi="Times New Roman"/>
          <w:b/>
          <w:i/>
          <w:lang w:val="bg-BG"/>
        </w:rPr>
        <w:t xml:space="preserve"> за </w:t>
      </w:r>
      <w:r w:rsidR="00CF60B6" w:rsidRPr="004E09AF">
        <w:rPr>
          <w:rFonts w:ascii="Times New Roman" w:hAnsi="Times New Roman"/>
          <w:b/>
          <w:i/>
          <w:lang w:val="bg-BG"/>
        </w:rPr>
        <w:t xml:space="preserve">Доставка, монтаж и въвеждане в експлоатация  на производствено оборудване </w:t>
      </w:r>
      <w:r w:rsidR="00AD3732" w:rsidRPr="004E09AF">
        <w:rPr>
          <w:rFonts w:ascii="Times New Roman" w:hAnsi="Times New Roman"/>
          <w:b/>
          <w:i/>
          <w:lang w:val="bg-BG"/>
        </w:rPr>
        <w:t>„</w:t>
      </w:r>
      <w:r w:rsidR="00D80FD4" w:rsidRPr="004E09AF">
        <w:rPr>
          <w:rFonts w:ascii="Times New Roman" w:hAnsi="Times New Roman"/>
          <w:b/>
          <w:i/>
          <w:lang w:val="bg-BG"/>
        </w:rPr>
        <w:t>Закупуване, доставка и въвеждане в експлоатация на Бетонов възел - 1 бр.</w:t>
      </w:r>
      <w:r w:rsidR="004E09AF" w:rsidRPr="004E09AF">
        <w:rPr>
          <w:rFonts w:ascii="Times New Roman" w:hAnsi="Times New Roman"/>
          <w:b/>
          <w:i/>
          <w:lang w:val="bg-BG"/>
        </w:rPr>
        <w:t>“</w:t>
      </w:r>
      <w:r w:rsidR="00D80FD4" w:rsidRPr="004E09AF">
        <w:rPr>
          <w:rFonts w:ascii="Times New Roman" w:hAnsi="Times New Roman"/>
          <w:b/>
          <w:i/>
          <w:lang w:val="bg-BG"/>
        </w:rPr>
        <w:t xml:space="preserve"> </w:t>
      </w:r>
      <w:r w:rsidR="000A02AD" w:rsidRPr="004E09AF">
        <w:rPr>
          <w:rFonts w:ascii="Times New Roman" w:hAnsi="Times New Roman"/>
          <w:b/>
          <w:bCs/>
          <w:i/>
        </w:rPr>
        <w:t xml:space="preserve">в </w:t>
      </w:r>
      <w:r w:rsidR="00D80FD4" w:rsidRPr="004E09AF">
        <w:rPr>
          <w:rFonts w:ascii="Times New Roman" w:hAnsi="Times New Roman"/>
          <w:b/>
          <w:bCs/>
          <w:i/>
        </w:rPr>
        <w:t>„</w:t>
      </w:r>
      <w:proofErr w:type="spellStart"/>
      <w:r w:rsidR="00D80FD4" w:rsidRPr="004E09AF">
        <w:rPr>
          <w:rFonts w:ascii="Times New Roman" w:hAnsi="Times New Roman"/>
          <w:b/>
          <w:bCs/>
          <w:i/>
        </w:rPr>
        <w:t>Реликс</w:t>
      </w:r>
      <w:proofErr w:type="spellEnd"/>
      <w:r w:rsidR="00D80FD4" w:rsidRPr="004E09AF">
        <w:rPr>
          <w:rFonts w:ascii="Times New Roman" w:hAnsi="Times New Roman"/>
          <w:b/>
          <w:bCs/>
          <w:i/>
        </w:rPr>
        <w:t xml:space="preserve"> </w:t>
      </w:r>
      <w:proofErr w:type="spellStart"/>
      <w:r w:rsidR="00D80FD4" w:rsidRPr="004E09AF">
        <w:rPr>
          <w:rFonts w:ascii="Times New Roman" w:hAnsi="Times New Roman"/>
          <w:b/>
          <w:bCs/>
          <w:i/>
        </w:rPr>
        <w:t>Вибро</w:t>
      </w:r>
      <w:proofErr w:type="spellEnd"/>
      <w:r w:rsidR="00D80FD4" w:rsidRPr="004E09AF">
        <w:rPr>
          <w:rFonts w:ascii="Times New Roman" w:hAnsi="Times New Roman"/>
          <w:b/>
          <w:bCs/>
          <w:i/>
        </w:rPr>
        <w:t>“</w:t>
      </w:r>
      <w:r w:rsidR="00D80FD4" w:rsidRPr="004E09AF">
        <w:rPr>
          <w:rFonts w:ascii="Times New Roman" w:hAnsi="Times New Roman"/>
          <w:b/>
          <w:bCs/>
          <w:i/>
          <w:lang w:val="bg-BG"/>
        </w:rPr>
        <w:t xml:space="preserve"> </w:t>
      </w:r>
      <w:r w:rsidR="00D80FD4" w:rsidRPr="004E09AF">
        <w:rPr>
          <w:rFonts w:ascii="Times New Roman" w:hAnsi="Times New Roman"/>
          <w:b/>
          <w:bCs/>
          <w:i/>
        </w:rPr>
        <w:t>АД</w:t>
      </w:r>
      <w:r w:rsidR="001875D2" w:rsidRPr="004E09AF">
        <w:rPr>
          <w:rFonts w:ascii="Times New Roman" w:hAnsi="Times New Roman"/>
          <w:b/>
          <w:bCs/>
          <w:i/>
        </w:rPr>
        <w:t>:</w:t>
      </w:r>
    </w:p>
    <w:p w:rsidR="004E09AF" w:rsidRPr="0029734C" w:rsidRDefault="004E09AF" w:rsidP="004E09AF">
      <w:pPr>
        <w:pStyle w:val="HTML"/>
        <w:spacing w:after="75" w:line="276" w:lineRule="auto"/>
        <w:jc w:val="both"/>
        <w:rPr>
          <w:rFonts w:ascii="Times New Roman" w:hAnsi="Times New Roman"/>
          <w:b/>
          <w:bCs/>
          <w:i/>
          <w:sz w:val="16"/>
          <w:szCs w:val="16"/>
        </w:rPr>
      </w:pPr>
    </w:p>
    <w:tbl>
      <w:tblPr>
        <w:tblW w:w="9214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9214"/>
      </w:tblGrid>
      <w:tr w:rsidR="004E09AF" w:rsidRPr="004E09AF" w:rsidTr="004E09AF">
        <w:tc>
          <w:tcPr>
            <w:tcW w:w="92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D5294" w:rsidRPr="004E09AF" w:rsidRDefault="002D5294" w:rsidP="00C055C3">
            <w:pPr>
              <w:autoSpaceDE w:val="0"/>
              <w:autoSpaceDN w:val="0"/>
              <w:adjustRightInd w:val="0"/>
              <w:spacing w:before="120" w:after="120"/>
              <w:jc w:val="both"/>
              <w:rPr>
                <w:rFonts w:ascii="Times New Roman" w:eastAsia="Times New Roman" w:hAnsi="Times New Roman"/>
                <w:b/>
                <w:bCs/>
                <w:i/>
                <w:sz w:val="24"/>
                <w:szCs w:val="24"/>
                <w:lang w:eastAsia="x-none"/>
              </w:rPr>
            </w:pPr>
            <w:r w:rsidRPr="004E09AF">
              <w:rPr>
                <w:rFonts w:ascii="Times New Roman" w:eastAsia="Times New Roman" w:hAnsi="Times New Roman"/>
                <w:b/>
                <w:bCs/>
                <w:i/>
                <w:sz w:val="24"/>
                <w:szCs w:val="24"/>
                <w:lang w:eastAsia="x-none"/>
              </w:rPr>
              <w:t>Изисквания и условия на</w:t>
            </w:r>
            <w:r w:rsidR="00D34A15" w:rsidRPr="004E09AF">
              <w:rPr>
                <w:rFonts w:ascii="Times New Roman" w:eastAsia="Times New Roman" w:hAnsi="Times New Roman"/>
                <w:b/>
                <w:bCs/>
                <w:i/>
                <w:sz w:val="24"/>
                <w:szCs w:val="24"/>
                <w:lang w:eastAsia="x-none"/>
              </w:rPr>
              <w:t xml:space="preserve"> </w:t>
            </w:r>
            <w:r w:rsidR="00D80FD4" w:rsidRPr="004E09AF">
              <w:rPr>
                <w:rFonts w:ascii="Times New Roman" w:eastAsia="Times New Roman" w:hAnsi="Times New Roman"/>
                <w:b/>
                <w:bCs/>
                <w:i/>
                <w:sz w:val="24"/>
                <w:szCs w:val="24"/>
                <w:lang w:eastAsia="x-none"/>
              </w:rPr>
              <w:t>„</w:t>
            </w:r>
            <w:proofErr w:type="spellStart"/>
            <w:r w:rsidR="00D80FD4" w:rsidRPr="004E09AF">
              <w:rPr>
                <w:rFonts w:ascii="Times New Roman" w:eastAsia="Times New Roman" w:hAnsi="Times New Roman"/>
                <w:b/>
                <w:bCs/>
                <w:i/>
                <w:sz w:val="24"/>
                <w:szCs w:val="24"/>
                <w:lang w:eastAsia="x-none"/>
              </w:rPr>
              <w:t>Реликс</w:t>
            </w:r>
            <w:proofErr w:type="spellEnd"/>
            <w:r w:rsidR="00D80FD4" w:rsidRPr="004E09AF">
              <w:rPr>
                <w:rFonts w:ascii="Times New Roman" w:eastAsia="Times New Roman" w:hAnsi="Times New Roman"/>
                <w:b/>
                <w:bCs/>
                <w:i/>
                <w:sz w:val="24"/>
                <w:szCs w:val="24"/>
                <w:lang w:eastAsia="x-none"/>
              </w:rPr>
              <w:t xml:space="preserve"> </w:t>
            </w:r>
            <w:proofErr w:type="spellStart"/>
            <w:r w:rsidR="00D80FD4" w:rsidRPr="004E09AF">
              <w:rPr>
                <w:rFonts w:ascii="Times New Roman" w:eastAsia="Times New Roman" w:hAnsi="Times New Roman"/>
                <w:b/>
                <w:bCs/>
                <w:i/>
                <w:sz w:val="24"/>
                <w:szCs w:val="24"/>
                <w:lang w:eastAsia="x-none"/>
              </w:rPr>
              <w:t>Вибро</w:t>
            </w:r>
            <w:proofErr w:type="spellEnd"/>
            <w:r w:rsidR="00D80FD4" w:rsidRPr="004E09AF">
              <w:rPr>
                <w:rFonts w:ascii="Times New Roman" w:eastAsia="Times New Roman" w:hAnsi="Times New Roman"/>
                <w:b/>
                <w:bCs/>
                <w:i/>
                <w:sz w:val="24"/>
                <w:szCs w:val="24"/>
                <w:lang w:eastAsia="x-none"/>
              </w:rPr>
              <w:t>“ АД</w:t>
            </w:r>
            <w:r w:rsidR="004E09AF" w:rsidRPr="004E09AF">
              <w:rPr>
                <w:rFonts w:ascii="Times New Roman" w:eastAsia="Times New Roman" w:hAnsi="Times New Roman"/>
                <w:b/>
                <w:bCs/>
                <w:i/>
                <w:sz w:val="24"/>
                <w:szCs w:val="24"/>
                <w:lang w:eastAsia="x-none"/>
              </w:rPr>
              <w:t>:</w:t>
            </w:r>
          </w:p>
        </w:tc>
      </w:tr>
      <w:tr w:rsidR="004E09AF" w:rsidRPr="004E09AF" w:rsidTr="004E09AF">
        <w:tc>
          <w:tcPr>
            <w:tcW w:w="92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tbl>
            <w:tblPr>
              <w:tblW w:w="10915" w:type="dxa"/>
              <w:jc w:val="center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Look w:val="01E0" w:firstRow="1" w:lastRow="1" w:firstColumn="1" w:lastColumn="1" w:noHBand="0" w:noVBand="0"/>
            </w:tblPr>
            <w:tblGrid>
              <w:gridCol w:w="10915"/>
            </w:tblGrid>
            <w:tr w:rsidR="004E09AF" w:rsidRPr="004E09AF" w:rsidTr="00C055C3">
              <w:trPr>
                <w:trHeight w:val="117"/>
                <w:jc w:val="center"/>
              </w:trPr>
              <w:tc>
                <w:tcPr>
                  <w:tcW w:w="1091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F54380" w:rsidRPr="004E09AF" w:rsidRDefault="00D80FD4" w:rsidP="00C055C3">
                  <w:pPr>
                    <w:autoSpaceDE w:val="0"/>
                    <w:snapToGrid w:val="0"/>
                    <w:spacing w:before="120" w:after="120"/>
                    <w:ind w:firstLine="895"/>
                    <w:rPr>
                      <w:rFonts w:ascii="Times New Roman" w:hAnsi="Times New Roman"/>
                      <w:sz w:val="24"/>
                      <w:szCs w:val="24"/>
                    </w:rPr>
                  </w:pPr>
                  <w:proofErr w:type="spellStart"/>
                  <w:r w:rsidRPr="004E09AF">
                    <w:rPr>
                      <w:rFonts w:ascii="Times New Roman" w:hAnsi="Times New Roman"/>
                      <w:b/>
                      <w:sz w:val="24"/>
                      <w:szCs w:val="24"/>
                      <w:lang w:val="ru-RU"/>
                    </w:rPr>
                    <w:t>Закупуване</w:t>
                  </w:r>
                  <w:proofErr w:type="spellEnd"/>
                  <w:r w:rsidRPr="004E09AF">
                    <w:rPr>
                      <w:rFonts w:ascii="Times New Roman" w:hAnsi="Times New Roman"/>
                      <w:b/>
                      <w:sz w:val="24"/>
                      <w:szCs w:val="24"/>
                      <w:lang w:val="ru-RU"/>
                    </w:rPr>
                    <w:t xml:space="preserve">, доставка и </w:t>
                  </w:r>
                  <w:proofErr w:type="spellStart"/>
                  <w:r w:rsidRPr="004E09AF">
                    <w:rPr>
                      <w:rFonts w:ascii="Times New Roman" w:hAnsi="Times New Roman"/>
                      <w:b/>
                      <w:sz w:val="24"/>
                      <w:szCs w:val="24"/>
                      <w:lang w:val="ru-RU"/>
                    </w:rPr>
                    <w:t>въвеждане</w:t>
                  </w:r>
                  <w:proofErr w:type="spellEnd"/>
                  <w:r w:rsidRPr="004E09AF">
                    <w:rPr>
                      <w:rFonts w:ascii="Times New Roman" w:hAnsi="Times New Roman"/>
                      <w:b/>
                      <w:sz w:val="24"/>
                      <w:szCs w:val="24"/>
                      <w:lang w:val="ru-RU"/>
                    </w:rPr>
                    <w:t xml:space="preserve"> в </w:t>
                  </w:r>
                  <w:proofErr w:type="spellStart"/>
                  <w:r w:rsidRPr="004E09AF">
                    <w:rPr>
                      <w:rFonts w:ascii="Times New Roman" w:hAnsi="Times New Roman"/>
                      <w:b/>
                      <w:sz w:val="24"/>
                      <w:szCs w:val="24"/>
                      <w:lang w:val="ru-RU"/>
                    </w:rPr>
                    <w:t>експлоатация</w:t>
                  </w:r>
                  <w:proofErr w:type="spellEnd"/>
                  <w:r w:rsidRPr="004E09AF">
                    <w:rPr>
                      <w:rFonts w:ascii="Times New Roman" w:hAnsi="Times New Roman"/>
                      <w:b/>
                      <w:sz w:val="24"/>
                      <w:szCs w:val="24"/>
                      <w:lang w:val="ru-RU"/>
                    </w:rPr>
                    <w:t xml:space="preserve"> на Бетонов </w:t>
                  </w:r>
                  <w:proofErr w:type="spellStart"/>
                  <w:r w:rsidRPr="004E09AF">
                    <w:rPr>
                      <w:rFonts w:ascii="Times New Roman" w:hAnsi="Times New Roman"/>
                      <w:b/>
                      <w:sz w:val="24"/>
                      <w:szCs w:val="24"/>
                      <w:lang w:val="ru-RU"/>
                    </w:rPr>
                    <w:t>възел</w:t>
                  </w:r>
                  <w:proofErr w:type="spellEnd"/>
                  <w:r w:rsidRPr="004E09AF">
                    <w:rPr>
                      <w:rFonts w:ascii="Times New Roman" w:hAnsi="Times New Roman"/>
                      <w:b/>
                      <w:sz w:val="24"/>
                      <w:szCs w:val="24"/>
                      <w:lang w:val="ru-RU"/>
                    </w:rPr>
                    <w:t xml:space="preserve"> - 1 </w:t>
                  </w:r>
                  <w:proofErr w:type="spellStart"/>
                  <w:r w:rsidRPr="004E09AF">
                    <w:rPr>
                      <w:rFonts w:ascii="Times New Roman" w:hAnsi="Times New Roman"/>
                      <w:b/>
                      <w:sz w:val="24"/>
                      <w:szCs w:val="24"/>
                      <w:lang w:val="ru-RU"/>
                    </w:rPr>
                    <w:t>бр</w:t>
                  </w:r>
                  <w:proofErr w:type="spellEnd"/>
                  <w:r w:rsidRPr="004E09AF">
                    <w:rPr>
                      <w:rFonts w:ascii="Times New Roman" w:hAnsi="Times New Roman"/>
                      <w:b/>
                      <w:sz w:val="24"/>
                      <w:szCs w:val="24"/>
                      <w:lang w:val="ru-RU"/>
                    </w:rPr>
                    <w:t>.</w:t>
                  </w:r>
                </w:p>
              </w:tc>
            </w:tr>
            <w:tr w:rsidR="009E66A1" w:rsidRPr="004E09AF" w:rsidTr="00C055C3">
              <w:trPr>
                <w:trHeight w:val="117"/>
                <w:jc w:val="center"/>
              </w:trPr>
              <w:tc>
                <w:tcPr>
                  <w:tcW w:w="1091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tbl>
                  <w:tblPr>
                    <w:tblW w:w="9268" w:type="dxa"/>
                    <w:tblInd w:w="469" w:type="dxa"/>
                    <w:tblLayout w:type="fixed"/>
                    <w:tblLook w:val="0000" w:firstRow="0" w:lastRow="0" w:firstColumn="0" w:lastColumn="0" w:noHBand="0" w:noVBand="0"/>
                  </w:tblPr>
                  <w:tblGrid>
                    <w:gridCol w:w="8546"/>
                    <w:gridCol w:w="628"/>
                    <w:gridCol w:w="94"/>
                  </w:tblGrid>
                  <w:tr w:rsidR="004E09AF" w:rsidRPr="004E09AF" w:rsidTr="004E09AF">
                    <w:trPr>
                      <w:trHeight w:val="109"/>
                    </w:trPr>
                    <w:tc>
                      <w:tcPr>
                        <w:tcW w:w="8546" w:type="dxa"/>
                      </w:tcPr>
                      <w:p w:rsidR="00077542" w:rsidRPr="004E09AF" w:rsidRDefault="00077542" w:rsidP="00C055C3">
                        <w:pPr>
                          <w:pStyle w:val="Default"/>
                          <w:spacing w:line="276" w:lineRule="auto"/>
                          <w:ind w:left="317"/>
                          <w:rPr>
                            <w:color w:val="auto"/>
                          </w:rPr>
                        </w:pPr>
                        <w:proofErr w:type="spellStart"/>
                        <w:r w:rsidRPr="004E09AF">
                          <w:rPr>
                            <w:color w:val="auto"/>
                          </w:rPr>
                          <w:t>Бункери</w:t>
                        </w:r>
                        <w:proofErr w:type="spellEnd"/>
                        <w:r w:rsidRPr="004E09AF">
                          <w:rPr>
                            <w:color w:val="auto"/>
                          </w:rPr>
                          <w:t xml:space="preserve"> </w:t>
                        </w:r>
                        <w:proofErr w:type="spellStart"/>
                        <w:r w:rsidRPr="004E09AF">
                          <w:rPr>
                            <w:color w:val="auto"/>
                          </w:rPr>
                          <w:t>за</w:t>
                        </w:r>
                        <w:proofErr w:type="spellEnd"/>
                        <w:r w:rsidRPr="004E09AF">
                          <w:rPr>
                            <w:color w:val="auto"/>
                          </w:rPr>
                          <w:t xml:space="preserve"> </w:t>
                        </w:r>
                        <w:proofErr w:type="spellStart"/>
                        <w:r w:rsidRPr="004E09AF">
                          <w:rPr>
                            <w:color w:val="auto"/>
                          </w:rPr>
                          <w:t>фракция</w:t>
                        </w:r>
                        <w:proofErr w:type="spellEnd"/>
                        <w:r w:rsidRPr="004E09AF">
                          <w:rPr>
                            <w:color w:val="auto"/>
                          </w:rPr>
                          <w:t xml:space="preserve">: 4 x 15 </w:t>
                        </w:r>
                        <w:r w:rsidR="00C055C3">
                          <w:rPr>
                            <w:color w:val="auto"/>
                            <w:lang w:val="bg-BG"/>
                          </w:rPr>
                          <w:t>м</w:t>
                        </w:r>
                        <w:r w:rsidRPr="004E09AF">
                          <w:rPr>
                            <w:color w:val="auto"/>
                          </w:rPr>
                          <w:t xml:space="preserve">3 = 60 </w:t>
                        </w:r>
                        <w:r w:rsidR="00C055C3">
                          <w:rPr>
                            <w:color w:val="auto"/>
                            <w:lang w:val="bg-BG"/>
                          </w:rPr>
                          <w:t>м</w:t>
                        </w:r>
                        <w:r w:rsidRPr="004E09AF">
                          <w:rPr>
                            <w:color w:val="auto"/>
                          </w:rPr>
                          <w:t>3</w:t>
                        </w:r>
                      </w:p>
                    </w:tc>
                    <w:tc>
                      <w:tcPr>
                        <w:tcW w:w="722" w:type="dxa"/>
                        <w:gridSpan w:val="2"/>
                      </w:tcPr>
                      <w:p w:rsidR="00077542" w:rsidRPr="004E09AF" w:rsidRDefault="00077542" w:rsidP="004E09AF">
                        <w:pPr>
                          <w:pStyle w:val="Default"/>
                          <w:spacing w:line="276" w:lineRule="auto"/>
                          <w:jc w:val="center"/>
                          <w:rPr>
                            <w:color w:val="auto"/>
                          </w:rPr>
                        </w:pPr>
                      </w:p>
                    </w:tc>
                  </w:tr>
                  <w:tr w:rsidR="004E09AF" w:rsidRPr="004E09AF" w:rsidTr="004E09AF">
                    <w:trPr>
                      <w:trHeight w:val="110"/>
                    </w:trPr>
                    <w:tc>
                      <w:tcPr>
                        <w:tcW w:w="8546" w:type="dxa"/>
                      </w:tcPr>
                      <w:p w:rsidR="00077542" w:rsidRPr="004E09AF" w:rsidRDefault="00077542" w:rsidP="00C055C3">
                        <w:pPr>
                          <w:pStyle w:val="Default"/>
                          <w:spacing w:line="276" w:lineRule="auto"/>
                          <w:ind w:left="317"/>
                          <w:rPr>
                            <w:color w:val="auto"/>
                          </w:rPr>
                        </w:pPr>
                        <w:proofErr w:type="spellStart"/>
                        <w:r w:rsidRPr="004E09AF">
                          <w:rPr>
                            <w:color w:val="auto"/>
                          </w:rPr>
                          <w:t>Измерваща</w:t>
                        </w:r>
                        <w:proofErr w:type="spellEnd"/>
                        <w:r w:rsidRPr="004E09AF">
                          <w:rPr>
                            <w:color w:val="auto"/>
                          </w:rPr>
                          <w:t xml:space="preserve"> </w:t>
                        </w:r>
                        <w:proofErr w:type="spellStart"/>
                        <w:r w:rsidRPr="004E09AF">
                          <w:rPr>
                            <w:color w:val="auto"/>
                          </w:rPr>
                          <w:t>лента</w:t>
                        </w:r>
                        <w:proofErr w:type="spellEnd"/>
                        <w:r w:rsidRPr="004E09AF">
                          <w:rPr>
                            <w:color w:val="auto"/>
                          </w:rPr>
                          <w:t xml:space="preserve"> 650 </w:t>
                        </w:r>
                        <w:r w:rsidR="00C055C3">
                          <w:rPr>
                            <w:color w:val="auto"/>
                            <w:lang w:val="bg-BG"/>
                          </w:rPr>
                          <w:t>мм</w:t>
                        </w:r>
                        <w:r w:rsidRPr="004E09AF">
                          <w:rPr>
                            <w:color w:val="auto"/>
                          </w:rPr>
                          <w:t xml:space="preserve"> x 11 000 </w:t>
                        </w:r>
                        <w:r w:rsidR="00C055C3">
                          <w:rPr>
                            <w:color w:val="auto"/>
                            <w:lang w:val="bg-BG"/>
                          </w:rPr>
                          <w:t>мм</w:t>
                        </w:r>
                      </w:p>
                    </w:tc>
                    <w:tc>
                      <w:tcPr>
                        <w:tcW w:w="722" w:type="dxa"/>
                        <w:gridSpan w:val="2"/>
                      </w:tcPr>
                      <w:p w:rsidR="00077542" w:rsidRPr="004E09AF" w:rsidRDefault="00077542" w:rsidP="004E09AF">
                        <w:pPr>
                          <w:pStyle w:val="Default"/>
                          <w:spacing w:line="276" w:lineRule="auto"/>
                          <w:jc w:val="center"/>
                          <w:rPr>
                            <w:color w:val="auto"/>
                          </w:rPr>
                        </w:pPr>
                      </w:p>
                    </w:tc>
                  </w:tr>
                  <w:tr w:rsidR="004E09AF" w:rsidRPr="004E09AF" w:rsidTr="004E09AF">
                    <w:trPr>
                      <w:trHeight w:val="267"/>
                    </w:trPr>
                    <w:tc>
                      <w:tcPr>
                        <w:tcW w:w="8546" w:type="dxa"/>
                      </w:tcPr>
                      <w:p w:rsidR="00077542" w:rsidRPr="004E09AF" w:rsidRDefault="00077542" w:rsidP="004E09AF">
                        <w:pPr>
                          <w:pStyle w:val="Default"/>
                          <w:spacing w:line="276" w:lineRule="auto"/>
                          <w:ind w:left="317"/>
                          <w:rPr>
                            <w:color w:val="auto"/>
                          </w:rPr>
                        </w:pPr>
                        <w:proofErr w:type="spellStart"/>
                        <w:r w:rsidRPr="004E09AF">
                          <w:rPr>
                            <w:color w:val="auto"/>
                          </w:rPr>
                          <w:t>Транспортна</w:t>
                        </w:r>
                        <w:proofErr w:type="spellEnd"/>
                        <w:r w:rsidRPr="004E09AF">
                          <w:rPr>
                            <w:color w:val="auto"/>
                          </w:rPr>
                          <w:t xml:space="preserve"> </w:t>
                        </w:r>
                        <w:proofErr w:type="spellStart"/>
                        <w:r w:rsidRPr="004E09AF">
                          <w:rPr>
                            <w:color w:val="auto"/>
                          </w:rPr>
                          <w:t>лента</w:t>
                        </w:r>
                        <w:proofErr w:type="spellEnd"/>
                      </w:p>
                      <w:p w:rsidR="00077542" w:rsidRPr="004E09AF" w:rsidRDefault="00077542" w:rsidP="004E09AF">
                        <w:pPr>
                          <w:pStyle w:val="Default"/>
                          <w:spacing w:line="276" w:lineRule="auto"/>
                          <w:ind w:left="317"/>
                          <w:rPr>
                            <w:color w:val="auto"/>
                          </w:rPr>
                        </w:pPr>
                        <w:proofErr w:type="spellStart"/>
                        <w:r w:rsidRPr="004E09AF">
                          <w:rPr>
                            <w:color w:val="auto"/>
                          </w:rPr>
                          <w:t>Дистрибуторна</w:t>
                        </w:r>
                        <w:proofErr w:type="spellEnd"/>
                        <w:r w:rsidRPr="004E09AF">
                          <w:rPr>
                            <w:color w:val="auto"/>
                          </w:rPr>
                          <w:t xml:space="preserve"> </w:t>
                        </w:r>
                        <w:proofErr w:type="spellStart"/>
                        <w:r w:rsidRPr="004E09AF">
                          <w:rPr>
                            <w:color w:val="auto"/>
                          </w:rPr>
                          <w:t>лента</w:t>
                        </w:r>
                        <w:proofErr w:type="spellEnd"/>
                        <w:r w:rsidRPr="004E09AF">
                          <w:rPr>
                            <w:color w:val="auto"/>
                          </w:rPr>
                          <w:t xml:space="preserve"> (в </w:t>
                        </w:r>
                        <w:proofErr w:type="spellStart"/>
                        <w:r w:rsidRPr="004E09AF">
                          <w:rPr>
                            <w:color w:val="auto"/>
                          </w:rPr>
                          <w:t>две</w:t>
                        </w:r>
                        <w:proofErr w:type="spellEnd"/>
                        <w:r w:rsidRPr="004E09AF">
                          <w:rPr>
                            <w:color w:val="auto"/>
                          </w:rPr>
                          <w:t xml:space="preserve"> </w:t>
                        </w:r>
                        <w:proofErr w:type="spellStart"/>
                        <w:r w:rsidRPr="004E09AF">
                          <w:rPr>
                            <w:color w:val="auto"/>
                          </w:rPr>
                          <w:t>посоки</w:t>
                        </w:r>
                        <w:proofErr w:type="spellEnd"/>
                        <w:r w:rsidRPr="004E09AF">
                          <w:rPr>
                            <w:color w:val="auto"/>
                          </w:rPr>
                          <w:t>)</w:t>
                        </w:r>
                      </w:p>
                    </w:tc>
                    <w:tc>
                      <w:tcPr>
                        <w:tcW w:w="722" w:type="dxa"/>
                        <w:gridSpan w:val="2"/>
                      </w:tcPr>
                      <w:p w:rsidR="00077542" w:rsidRPr="004E09AF" w:rsidRDefault="00077542" w:rsidP="004E09AF">
                        <w:pPr>
                          <w:pStyle w:val="Default"/>
                          <w:spacing w:line="276" w:lineRule="auto"/>
                          <w:jc w:val="center"/>
                          <w:rPr>
                            <w:color w:val="auto"/>
                            <w:lang w:val="bg-BG"/>
                          </w:rPr>
                        </w:pPr>
                      </w:p>
                      <w:p w:rsidR="00077542" w:rsidRPr="004E09AF" w:rsidRDefault="00077542" w:rsidP="004E09AF">
                        <w:pPr>
                          <w:pStyle w:val="Default"/>
                          <w:spacing w:line="276" w:lineRule="auto"/>
                          <w:jc w:val="center"/>
                          <w:rPr>
                            <w:color w:val="auto"/>
                          </w:rPr>
                        </w:pPr>
                      </w:p>
                    </w:tc>
                  </w:tr>
                  <w:tr w:rsidR="004E09AF" w:rsidRPr="004E09AF" w:rsidTr="004E09AF">
                    <w:trPr>
                      <w:trHeight w:val="107"/>
                    </w:trPr>
                    <w:tc>
                      <w:tcPr>
                        <w:tcW w:w="9268" w:type="dxa"/>
                        <w:gridSpan w:val="3"/>
                      </w:tcPr>
                      <w:p w:rsidR="00077542" w:rsidRPr="004E09AF" w:rsidRDefault="00077542" w:rsidP="004E09AF">
                        <w:pPr>
                          <w:pStyle w:val="Default"/>
                          <w:spacing w:line="276" w:lineRule="auto"/>
                          <w:ind w:left="317"/>
                          <w:rPr>
                            <w:b/>
                            <w:bCs/>
                            <w:color w:val="auto"/>
                          </w:rPr>
                        </w:pPr>
                      </w:p>
                      <w:p w:rsidR="00077542" w:rsidRPr="004E09AF" w:rsidRDefault="00077542" w:rsidP="004E09AF">
                        <w:pPr>
                          <w:pStyle w:val="Default"/>
                          <w:spacing w:line="276" w:lineRule="auto"/>
                          <w:ind w:left="317"/>
                          <w:rPr>
                            <w:color w:val="auto"/>
                            <w:lang w:val="bg-BG"/>
                          </w:rPr>
                        </w:pPr>
                        <w:proofErr w:type="spellStart"/>
                        <w:r w:rsidRPr="004E09AF">
                          <w:rPr>
                            <w:b/>
                            <w:bCs/>
                            <w:color w:val="auto"/>
                          </w:rPr>
                          <w:t>Основно</w:t>
                        </w:r>
                        <w:proofErr w:type="spellEnd"/>
                        <w:r w:rsidRPr="004E09AF">
                          <w:rPr>
                            <w:b/>
                            <w:bCs/>
                            <w:color w:val="auto"/>
                          </w:rPr>
                          <w:t xml:space="preserve"> </w:t>
                        </w:r>
                        <w:proofErr w:type="spellStart"/>
                        <w:r w:rsidRPr="004E09AF">
                          <w:rPr>
                            <w:b/>
                            <w:bCs/>
                            <w:color w:val="auto"/>
                          </w:rPr>
                          <w:t>шаси</w:t>
                        </w:r>
                        <w:proofErr w:type="spellEnd"/>
                        <w:r w:rsidRPr="004E09AF">
                          <w:rPr>
                            <w:b/>
                            <w:bCs/>
                            <w:color w:val="auto"/>
                          </w:rPr>
                          <w:t xml:space="preserve"> </w:t>
                        </w:r>
                        <w:r w:rsidRPr="004E09AF">
                          <w:rPr>
                            <w:b/>
                            <w:bCs/>
                            <w:color w:val="auto"/>
                            <w:lang w:val="bg-BG"/>
                          </w:rPr>
                          <w:t>на първия миксер:</w:t>
                        </w:r>
                      </w:p>
                    </w:tc>
                  </w:tr>
                  <w:tr w:rsidR="004E09AF" w:rsidRPr="004E09AF" w:rsidTr="004E09AF">
                    <w:trPr>
                      <w:trHeight w:val="109"/>
                    </w:trPr>
                    <w:tc>
                      <w:tcPr>
                        <w:tcW w:w="8546" w:type="dxa"/>
                      </w:tcPr>
                      <w:p w:rsidR="00077542" w:rsidRPr="004E09AF" w:rsidRDefault="00077542" w:rsidP="00C055C3">
                        <w:pPr>
                          <w:pStyle w:val="Default"/>
                          <w:spacing w:line="276" w:lineRule="auto"/>
                          <w:ind w:left="317"/>
                          <w:rPr>
                            <w:color w:val="auto"/>
                          </w:rPr>
                        </w:pPr>
                        <w:r w:rsidRPr="004E09AF">
                          <w:rPr>
                            <w:color w:val="auto"/>
                          </w:rPr>
                          <w:t>0,5</w:t>
                        </w:r>
                        <w:r w:rsidR="00C055C3">
                          <w:rPr>
                            <w:color w:val="auto"/>
                            <w:lang w:val="bg-BG"/>
                          </w:rPr>
                          <w:t xml:space="preserve"> м</w:t>
                        </w:r>
                        <w:r w:rsidRPr="004E09AF">
                          <w:rPr>
                            <w:color w:val="auto"/>
                          </w:rPr>
                          <w:t xml:space="preserve">3 </w:t>
                        </w:r>
                        <w:proofErr w:type="spellStart"/>
                        <w:r w:rsidRPr="004E09AF">
                          <w:rPr>
                            <w:color w:val="auto"/>
                          </w:rPr>
                          <w:t>планетарен</w:t>
                        </w:r>
                        <w:proofErr w:type="spellEnd"/>
                        <w:r w:rsidRPr="004E09AF">
                          <w:rPr>
                            <w:color w:val="auto"/>
                          </w:rPr>
                          <w:t xml:space="preserve"> </w:t>
                        </w:r>
                        <w:proofErr w:type="spellStart"/>
                        <w:r w:rsidRPr="004E09AF">
                          <w:rPr>
                            <w:color w:val="auto"/>
                          </w:rPr>
                          <w:t>миксер</w:t>
                        </w:r>
                        <w:proofErr w:type="spellEnd"/>
                      </w:p>
                    </w:tc>
                    <w:tc>
                      <w:tcPr>
                        <w:tcW w:w="722" w:type="dxa"/>
                        <w:gridSpan w:val="2"/>
                      </w:tcPr>
                      <w:p w:rsidR="00077542" w:rsidRPr="004E09AF" w:rsidRDefault="00077542" w:rsidP="004E09AF">
                        <w:pPr>
                          <w:pStyle w:val="Default"/>
                          <w:spacing w:line="276" w:lineRule="auto"/>
                          <w:jc w:val="center"/>
                          <w:rPr>
                            <w:color w:val="auto"/>
                          </w:rPr>
                        </w:pPr>
                      </w:p>
                    </w:tc>
                  </w:tr>
                  <w:tr w:rsidR="004E09AF" w:rsidRPr="004E09AF" w:rsidTr="004E09AF">
                    <w:trPr>
                      <w:trHeight w:val="109"/>
                    </w:trPr>
                    <w:tc>
                      <w:tcPr>
                        <w:tcW w:w="8546" w:type="dxa"/>
                      </w:tcPr>
                      <w:p w:rsidR="00077542" w:rsidRPr="004E09AF" w:rsidRDefault="00077542" w:rsidP="004E09AF">
                        <w:pPr>
                          <w:pStyle w:val="Default"/>
                          <w:spacing w:line="276" w:lineRule="auto"/>
                          <w:ind w:left="317"/>
                          <w:rPr>
                            <w:color w:val="auto"/>
                          </w:rPr>
                        </w:pPr>
                        <w:proofErr w:type="spellStart"/>
                        <w:r w:rsidRPr="004E09AF">
                          <w:rPr>
                            <w:color w:val="auto"/>
                          </w:rPr>
                          <w:t>Бункер</w:t>
                        </w:r>
                        <w:proofErr w:type="spellEnd"/>
                        <w:r w:rsidRPr="004E09AF">
                          <w:rPr>
                            <w:color w:val="auto"/>
                          </w:rPr>
                          <w:t xml:space="preserve"> </w:t>
                        </w:r>
                        <w:proofErr w:type="spellStart"/>
                        <w:r w:rsidRPr="004E09AF">
                          <w:rPr>
                            <w:color w:val="auto"/>
                          </w:rPr>
                          <w:t>за</w:t>
                        </w:r>
                        <w:proofErr w:type="spellEnd"/>
                        <w:r w:rsidRPr="004E09AF">
                          <w:rPr>
                            <w:color w:val="auto"/>
                          </w:rPr>
                          <w:t xml:space="preserve"> </w:t>
                        </w:r>
                        <w:proofErr w:type="spellStart"/>
                        <w:r w:rsidRPr="004E09AF">
                          <w:rPr>
                            <w:color w:val="auto"/>
                          </w:rPr>
                          <w:t>измерване</w:t>
                        </w:r>
                        <w:proofErr w:type="spellEnd"/>
                        <w:r w:rsidRPr="004E09AF">
                          <w:rPr>
                            <w:color w:val="auto"/>
                          </w:rPr>
                          <w:t xml:space="preserve"> </w:t>
                        </w:r>
                        <w:proofErr w:type="spellStart"/>
                        <w:r w:rsidRPr="004E09AF">
                          <w:rPr>
                            <w:color w:val="auto"/>
                          </w:rPr>
                          <w:t>на</w:t>
                        </w:r>
                        <w:proofErr w:type="spellEnd"/>
                        <w:r w:rsidRPr="004E09AF">
                          <w:rPr>
                            <w:color w:val="auto"/>
                          </w:rPr>
                          <w:t xml:space="preserve"> </w:t>
                        </w:r>
                        <w:proofErr w:type="spellStart"/>
                        <w:r w:rsidRPr="004E09AF">
                          <w:rPr>
                            <w:color w:val="auto"/>
                          </w:rPr>
                          <w:t>цимент</w:t>
                        </w:r>
                        <w:proofErr w:type="spellEnd"/>
                        <w:r w:rsidRPr="004E09AF">
                          <w:rPr>
                            <w:color w:val="auto"/>
                          </w:rPr>
                          <w:t xml:space="preserve"> и </w:t>
                        </w:r>
                        <w:proofErr w:type="spellStart"/>
                        <w:r w:rsidRPr="004E09AF">
                          <w:rPr>
                            <w:color w:val="auto"/>
                          </w:rPr>
                          <w:t>аксесоари</w:t>
                        </w:r>
                        <w:proofErr w:type="spellEnd"/>
                        <w:r w:rsidRPr="004E09AF">
                          <w:rPr>
                            <w:color w:val="auto"/>
                          </w:rPr>
                          <w:t xml:space="preserve"> - </w:t>
                        </w:r>
                        <w:proofErr w:type="spellStart"/>
                        <w:r w:rsidRPr="004E09AF">
                          <w:rPr>
                            <w:color w:val="auto"/>
                          </w:rPr>
                          <w:t>капацитет</w:t>
                        </w:r>
                        <w:proofErr w:type="spellEnd"/>
                        <w:r w:rsidRPr="004E09AF">
                          <w:rPr>
                            <w:color w:val="auto"/>
                          </w:rPr>
                          <w:t xml:space="preserve">: 300 </w:t>
                        </w:r>
                        <w:proofErr w:type="spellStart"/>
                        <w:r w:rsidRPr="004E09AF">
                          <w:rPr>
                            <w:color w:val="auto"/>
                          </w:rPr>
                          <w:t>кг</w:t>
                        </w:r>
                        <w:proofErr w:type="spellEnd"/>
                        <w:r w:rsidRPr="004E09AF">
                          <w:rPr>
                            <w:color w:val="auto"/>
                          </w:rPr>
                          <w:t>.</w:t>
                        </w:r>
                      </w:p>
                    </w:tc>
                    <w:tc>
                      <w:tcPr>
                        <w:tcW w:w="722" w:type="dxa"/>
                        <w:gridSpan w:val="2"/>
                      </w:tcPr>
                      <w:p w:rsidR="00077542" w:rsidRPr="004E09AF" w:rsidRDefault="00077542" w:rsidP="004E09AF">
                        <w:pPr>
                          <w:pStyle w:val="Default"/>
                          <w:spacing w:line="276" w:lineRule="auto"/>
                          <w:jc w:val="center"/>
                          <w:rPr>
                            <w:color w:val="auto"/>
                            <w:lang w:val="bg-BG"/>
                          </w:rPr>
                        </w:pPr>
                      </w:p>
                    </w:tc>
                  </w:tr>
                  <w:tr w:rsidR="004E09AF" w:rsidRPr="004E09AF" w:rsidTr="004E09AF">
                    <w:trPr>
                      <w:trHeight w:val="247"/>
                    </w:trPr>
                    <w:tc>
                      <w:tcPr>
                        <w:tcW w:w="8546" w:type="dxa"/>
                      </w:tcPr>
                      <w:p w:rsidR="00077542" w:rsidRPr="004E09AF" w:rsidRDefault="00077542" w:rsidP="004E09AF">
                        <w:pPr>
                          <w:pStyle w:val="Default"/>
                          <w:spacing w:line="276" w:lineRule="auto"/>
                          <w:ind w:left="317"/>
                          <w:rPr>
                            <w:color w:val="auto"/>
                          </w:rPr>
                        </w:pPr>
                        <w:proofErr w:type="spellStart"/>
                        <w:r w:rsidRPr="004E09AF">
                          <w:rPr>
                            <w:color w:val="auto"/>
                          </w:rPr>
                          <w:t>Бункер</w:t>
                        </w:r>
                        <w:proofErr w:type="spellEnd"/>
                        <w:r w:rsidRPr="004E09AF">
                          <w:rPr>
                            <w:color w:val="auto"/>
                          </w:rPr>
                          <w:t xml:space="preserve"> </w:t>
                        </w:r>
                        <w:proofErr w:type="spellStart"/>
                        <w:r w:rsidRPr="004E09AF">
                          <w:rPr>
                            <w:color w:val="auto"/>
                          </w:rPr>
                          <w:t>за</w:t>
                        </w:r>
                        <w:proofErr w:type="spellEnd"/>
                        <w:r w:rsidRPr="004E09AF">
                          <w:rPr>
                            <w:color w:val="auto"/>
                          </w:rPr>
                          <w:t xml:space="preserve"> </w:t>
                        </w:r>
                        <w:proofErr w:type="spellStart"/>
                        <w:r w:rsidRPr="004E09AF">
                          <w:rPr>
                            <w:color w:val="auto"/>
                          </w:rPr>
                          <w:t>измерване</w:t>
                        </w:r>
                        <w:proofErr w:type="spellEnd"/>
                        <w:r w:rsidRPr="004E09AF">
                          <w:rPr>
                            <w:color w:val="auto"/>
                          </w:rPr>
                          <w:t xml:space="preserve"> </w:t>
                        </w:r>
                        <w:proofErr w:type="spellStart"/>
                        <w:r w:rsidRPr="004E09AF">
                          <w:rPr>
                            <w:color w:val="auto"/>
                          </w:rPr>
                          <w:t>на</w:t>
                        </w:r>
                        <w:proofErr w:type="spellEnd"/>
                        <w:r w:rsidRPr="004E09AF">
                          <w:rPr>
                            <w:color w:val="auto"/>
                          </w:rPr>
                          <w:t xml:space="preserve"> </w:t>
                        </w:r>
                        <w:proofErr w:type="spellStart"/>
                        <w:r w:rsidRPr="004E09AF">
                          <w:rPr>
                            <w:color w:val="auto"/>
                          </w:rPr>
                          <w:t>вода</w:t>
                        </w:r>
                        <w:proofErr w:type="spellEnd"/>
                        <w:r w:rsidRPr="004E09AF">
                          <w:rPr>
                            <w:color w:val="auto"/>
                          </w:rPr>
                          <w:t xml:space="preserve">, </w:t>
                        </w:r>
                        <w:proofErr w:type="spellStart"/>
                        <w:r w:rsidRPr="004E09AF">
                          <w:rPr>
                            <w:color w:val="auto"/>
                          </w:rPr>
                          <w:t>поцинкован</w:t>
                        </w:r>
                        <w:proofErr w:type="spellEnd"/>
                        <w:r w:rsidRPr="004E09AF">
                          <w:rPr>
                            <w:color w:val="auto"/>
                          </w:rPr>
                          <w:t xml:space="preserve">, </w:t>
                        </w:r>
                        <w:proofErr w:type="spellStart"/>
                        <w:r w:rsidRPr="004E09AF">
                          <w:rPr>
                            <w:color w:val="auto"/>
                          </w:rPr>
                          <w:t>аксесоари</w:t>
                        </w:r>
                        <w:proofErr w:type="spellEnd"/>
                        <w:r w:rsidRPr="004E09AF">
                          <w:rPr>
                            <w:color w:val="auto"/>
                          </w:rPr>
                          <w:t xml:space="preserve"> – </w:t>
                        </w:r>
                        <w:proofErr w:type="spellStart"/>
                        <w:r w:rsidRPr="004E09AF">
                          <w:rPr>
                            <w:color w:val="auto"/>
                          </w:rPr>
                          <w:t>капацитет</w:t>
                        </w:r>
                        <w:proofErr w:type="spellEnd"/>
                        <w:r w:rsidRPr="004E09AF">
                          <w:rPr>
                            <w:color w:val="auto"/>
                          </w:rPr>
                          <w:t xml:space="preserve"> 150 </w:t>
                        </w:r>
                        <w:proofErr w:type="spellStart"/>
                        <w:r w:rsidRPr="004E09AF">
                          <w:rPr>
                            <w:color w:val="auto"/>
                          </w:rPr>
                          <w:t>кг</w:t>
                        </w:r>
                        <w:proofErr w:type="spellEnd"/>
                        <w:r w:rsidRPr="004E09AF">
                          <w:rPr>
                            <w:color w:val="auto"/>
                          </w:rPr>
                          <w:t>.</w:t>
                        </w:r>
                      </w:p>
                    </w:tc>
                    <w:tc>
                      <w:tcPr>
                        <w:tcW w:w="722" w:type="dxa"/>
                        <w:gridSpan w:val="2"/>
                      </w:tcPr>
                      <w:p w:rsidR="00077542" w:rsidRPr="004E09AF" w:rsidRDefault="00077542" w:rsidP="004E09AF">
                        <w:pPr>
                          <w:pStyle w:val="Default"/>
                          <w:spacing w:line="276" w:lineRule="auto"/>
                          <w:jc w:val="center"/>
                          <w:rPr>
                            <w:color w:val="auto"/>
                            <w:lang w:val="bg-BG"/>
                          </w:rPr>
                        </w:pPr>
                      </w:p>
                    </w:tc>
                  </w:tr>
                  <w:tr w:rsidR="004E09AF" w:rsidRPr="004E09AF" w:rsidTr="004E09AF">
                    <w:trPr>
                      <w:trHeight w:val="247"/>
                    </w:trPr>
                    <w:tc>
                      <w:tcPr>
                        <w:tcW w:w="8546" w:type="dxa"/>
                      </w:tcPr>
                      <w:p w:rsidR="00077542" w:rsidRPr="004E09AF" w:rsidRDefault="00077542" w:rsidP="004E09AF">
                        <w:pPr>
                          <w:pStyle w:val="Default"/>
                          <w:spacing w:line="276" w:lineRule="auto"/>
                          <w:ind w:left="317"/>
                          <w:rPr>
                            <w:color w:val="auto"/>
                          </w:rPr>
                        </w:pPr>
                        <w:proofErr w:type="spellStart"/>
                        <w:r w:rsidRPr="004E09AF">
                          <w:rPr>
                            <w:color w:val="auto"/>
                          </w:rPr>
                          <w:t>Бункер</w:t>
                        </w:r>
                        <w:proofErr w:type="spellEnd"/>
                        <w:r w:rsidRPr="004E09AF">
                          <w:rPr>
                            <w:color w:val="auto"/>
                          </w:rPr>
                          <w:t xml:space="preserve"> </w:t>
                        </w:r>
                        <w:proofErr w:type="spellStart"/>
                        <w:r w:rsidRPr="004E09AF">
                          <w:rPr>
                            <w:color w:val="auto"/>
                          </w:rPr>
                          <w:t>за</w:t>
                        </w:r>
                        <w:proofErr w:type="spellEnd"/>
                        <w:r w:rsidRPr="004E09AF">
                          <w:rPr>
                            <w:color w:val="auto"/>
                          </w:rPr>
                          <w:t xml:space="preserve"> </w:t>
                        </w:r>
                        <w:proofErr w:type="spellStart"/>
                        <w:r w:rsidRPr="004E09AF">
                          <w:rPr>
                            <w:color w:val="auto"/>
                          </w:rPr>
                          <w:t>измерване</w:t>
                        </w:r>
                        <w:proofErr w:type="spellEnd"/>
                        <w:r w:rsidRPr="004E09AF">
                          <w:rPr>
                            <w:color w:val="auto"/>
                          </w:rPr>
                          <w:t xml:space="preserve"> </w:t>
                        </w:r>
                        <w:proofErr w:type="spellStart"/>
                        <w:r w:rsidRPr="004E09AF">
                          <w:rPr>
                            <w:color w:val="auto"/>
                          </w:rPr>
                          <w:t>на</w:t>
                        </w:r>
                        <w:proofErr w:type="spellEnd"/>
                        <w:r w:rsidRPr="004E09AF">
                          <w:rPr>
                            <w:color w:val="auto"/>
                          </w:rPr>
                          <w:t xml:space="preserve"> </w:t>
                        </w:r>
                        <w:proofErr w:type="spellStart"/>
                        <w:r w:rsidRPr="004E09AF">
                          <w:rPr>
                            <w:color w:val="auto"/>
                          </w:rPr>
                          <w:t>добавки</w:t>
                        </w:r>
                        <w:proofErr w:type="spellEnd"/>
                        <w:r w:rsidRPr="004E09AF">
                          <w:rPr>
                            <w:color w:val="auto"/>
                          </w:rPr>
                          <w:t xml:space="preserve">, </w:t>
                        </w:r>
                        <w:proofErr w:type="spellStart"/>
                        <w:r w:rsidRPr="004E09AF">
                          <w:rPr>
                            <w:color w:val="auto"/>
                          </w:rPr>
                          <w:t>поцинкован</w:t>
                        </w:r>
                        <w:proofErr w:type="spellEnd"/>
                        <w:r w:rsidRPr="004E09AF">
                          <w:rPr>
                            <w:color w:val="auto"/>
                          </w:rPr>
                          <w:t xml:space="preserve">, </w:t>
                        </w:r>
                        <w:proofErr w:type="spellStart"/>
                        <w:r w:rsidRPr="004E09AF">
                          <w:rPr>
                            <w:color w:val="auto"/>
                          </w:rPr>
                          <w:t>аксесоари</w:t>
                        </w:r>
                        <w:proofErr w:type="spellEnd"/>
                        <w:r w:rsidRPr="004E09AF">
                          <w:rPr>
                            <w:color w:val="auto"/>
                          </w:rPr>
                          <w:t xml:space="preserve"> – </w:t>
                        </w:r>
                        <w:proofErr w:type="spellStart"/>
                        <w:r w:rsidRPr="004E09AF">
                          <w:rPr>
                            <w:color w:val="auto"/>
                          </w:rPr>
                          <w:t>капацитет</w:t>
                        </w:r>
                        <w:proofErr w:type="spellEnd"/>
                        <w:r w:rsidRPr="004E09AF">
                          <w:rPr>
                            <w:color w:val="auto"/>
                          </w:rPr>
                          <w:t xml:space="preserve"> 2 </w:t>
                        </w:r>
                        <w:r w:rsidRPr="004E09AF">
                          <w:rPr>
                            <w:color w:val="auto"/>
                            <w:lang w:val="bg-BG"/>
                          </w:rPr>
                          <w:t xml:space="preserve">бр. </w:t>
                        </w:r>
                        <w:r w:rsidRPr="004E09AF">
                          <w:rPr>
                            <w:color w:val="auto"/>
                          </w:rPr>
                          <w:t xml:space="preserve">х 10 </w:t>
                        </w:r>
                        <w:proofErr w:type="spellStart"/>
                        <w:r w:rsidRPr="004E09AF">
                          <w:rPr>
                            <w:color w:val="auto"/>
                          </w:rPr>
                          <w:t>литра</w:t>
                        </w:r>
                        <w:proofErr w:type="spellEnd"/>
                        <w:r w:rsidRPr="004E09AF">
                          <w:rPr>
                            <w:color w:val="auto"/>
                          </w:rPr>
                          <w:t xml:space="preserve">, </w:t>
                        </w:r>
                        <w:proofErr w:type="spellStart"/>
                        <w:r w:rsidRPr="004E09AF">
                          <w:rPr>
                            <w:color w:val="auto"/>
                          </w:rPr>
                          <w:t>включително</w:t>
                        </w:r>
                        <w:proofErr w:type="spellEnd"/>
                        <w:r w:rsidRPr="004E09AF">
                          <w:rPr>
                            <w:color w:val="auto"/>
                          </w:rPr>
                          <w:t xml:space="preserve"> 2 </w:t>
                        </w:r>
                        <w:proofErr w:type="spellStart"/>
                        <w:r w:rsidRPr="004E09AF">
                          <w:rPr>
                            <w:color w:val="auto"/>
                          </w:rPr>
                          <w:t>помпи</w:t>
                        </w:r>
                        <w:proofErr w:type="spellEnd"/>
                      </w:p>
                    </w:tc>
                    <w:tc>
                      <w:tcPr>
                        <w:tcW w:w="722" w:type="dxa"/>
                        <w:gridSpan w:val="2"/>
                      </w:tcPr>
                      <w:p w:rsidR="00077542" w:rsidRPr="004E09AF" w:rsidRDefault="00077542" w:rsidP="004E09AF">
                        <w:pPr>
                          <w:pStyle w:val="Default"/>
                          <w:spacing w:line="276" w:lineRule="auto"/>
                          <w:jc w:val="center"/>
                          <w:rPr>
                            <w:color w:val="auto"/>
                            <w:lang w:val="bg-BG"/>
                          </w:rPr>
                        </w:pPr>
                      </w:p>
                    </w:tc>
                  </w:tr>
                  <w:tr w:rsidR="004E09AF" w:rsidRPr="004E09AF" w:rsidTr="004E09AF">
                    <w:trPr>
                      <w:trHeight w:val="109"/>
                    </w:trPr>
                    <w:tc>
                      <w:tcPr>
                        <w:tcW w:w="8546" w:type="dxa"/>
                      </w:tcPr>
                      <w:p w:rsidR="00077542" w:rsidRPr="004E09AF" w:rsidRDefault="00077542" w:rsidP="004E09AF">
                        <w:pPr>
                          <w:pStyle w:val="Default"/>
                          <w:spacing w:line="276" w:lineRule="auto"/>
                          <w:ind w:left="317"/>
                          <w:rPr>
                            <w:color w:val="auto"/>
                          </w:rPr>
                        </w:pPr>
                        <w:proofErr w:type="spellStart"/>
                        <w:r w:rsidRPr="004E09AF">
                          <w:rPr>
                            <w:color w:val="auto"/>
                          </w:rPr>
                          <w:t>Контролна</w:t>
                        </w:r>
                        <w:proofErr w:type="spellEnd"/>
                        <w:r w:rsidRPr="004E09AF">
                          <w:rPr>
                            <w:color w:val="auto"/>
                          </w:rPr>
                          <w:t xml:space="preserve"> </w:t>
                        </w:r>
                        <w:proofErr w:type="spellStart"/>
                        <w:r w:rsidRPr="004E09AF">
                          <w:rPr>
                            <w:color w:val="auto"/>
                          </w:rPr>
                          <w:t>кабина</w:t>
                        </w:r>
                        <w:proofErr w:type="spellEnd"/>
                        <w:r w:rsidRPr="004E09AF">
                          <w:rPr>
                            <w:color w:val="auto"/>
                          </w:rPr>
                          <w:t xml:space="preserve"> с </w:t>
                        </w:r>
                        <w:proofErr w:type="spellStart"/>
                        <w:r w:rsidRPr="004E09AF">
                          <w:rPr>
                            <w:color w:val="auto"/>
                          </w:rPr>
                          <w:t>климатик</w:t>
                        </w:r>
                        <w:proofErr w:type="spellEnd"/>
                        <w:r w:rsidRPr="004E09AF">
                          <w:rPr>
                            <w:color w:val="auto"/>
                          </w:rPr>
                          <w:t xml:space="preserve"> </w:t>
                        </w:r>
                        <w:proofErr w:type="spellStart"/>
                        <w:r w:rsidRPr="004E09AF">
                          <w:rPr>
                            <w:color w:val="auto"/>
                          </w:rPr>
                          <w:t>за</w:t>
                        </w:r>
                        <w:proofErr w:type="spellEnd"/>
                        <w:r w:rsidRPr="004E09AF">
                          <w:rPr>
                            <w:color w:val="auto"/>
                          </w:rPr>
                          <w:t xml:space="preserve"> 2 </w:t>
                        </w:r>
                        <w:proofErr w:type="spellStart"/>
                        <w:r w:rsidRPr="004E09AF">
                          <w:rPr>
                            <w:color w:val="auto"/>
                          </w:rPr>
                          <w:t>възела</w:t>
                        </w:r>
                        <w:proofErr w:type="spellEnd"/>
                      </w:p>
                    </w:tc>
                    <w:tc>
                      <w:tcPr>
                        <w:tcW w:w="722" w:type="dxa"/>
                        <w:gridSpan w:val="2"/>
                      </w:tcPr>
                      <w:p w:rsidR="00077542" w:rsidRPr="004E09AF" w:rsidRDefault="00077542" w:rsidP="004E09AF">
                        <w:pPr>
                          <w:pStyle w:val="Default"/>
                          <w:spacing w:line="276" w:lineRule="auto"/>
                          <w:jc w:val="center"/>
                          <w:rPr>
                            <w:color w:val="auto"/>
                            <w:lang w:val="bg-BG"/>
                          </w:rPr>
                        </w:pPr>
                      </w:p>
                    </w:tc>
                  </w:tr>
                  <w:tr w:rsidR="004E09AF" w:rsidRPr="004E09AF" w:rsidTr="004E09AF">
                    <w:trPr>
                      <w:trHeight w:val="109"/>
                    </w:trPr>
                    <w:tc>
                      <w:tcPr>
                        <w:tcW w:w="8546" w:type="dxa"/>
                      </w:tcPr>
                      <w:p w:rsidR="00077542" w:rsidRPr="004E09AF" w:rsidRDefault="00077542" w:rsidP="004E09AF">
                        <w:pPr>
                          <w:pStyle w:val="Default"/>
                          <w:spacing w:line="276" w:lineRule="auto"/>
                          <w:ind w:left="317"/>
                          <w:rPr>
                            <w:color w:val="auto"/>
                          </w:rPr>
                        </w:pPr>
                        <w:proofErr w:type="spellStart"/>
                        <w:r w:rsidRPr="004E09AF">
                          <w:rPr>
                            <w:color w:val="auto"/>
                          </w:rPr>
                          <w:t>Система</w:t>
                        </w:r>
                        <w:proofErr w:type="spellEnd"/>
                        <w:r w:rsidRPr="004E09AF">
                          <w:rPr>
                            <w:color w:val="auto"/>
                          </w:rPr>
                          <w:t xml:space="preserve"> </w:t>
                        </w:r>
                        <w:proofErr w:type="spellStart"/>
                        <w:r w:rsidRPr="004E09AF">
                          <w:rPr>
                            <w:color w:val="auto"/>
                          </w:rPr>
                          <w:t>автоматизация</w:t>
                        </w:r>
                        <w:proofErr w:type="spellEnd"/>
                        <w:r w:rsidRPr="004E09AF">
                          <w:rPr>
                            <w:color w:val="auto"/>
                          </w:rPr>
                          <w:t xml:space="preserve"> - PLC, PC, </w:t>
                        </w:r>
                        <w:proofErr w:type="spellStart"/>
                        <w:r w:rsidRPr="004E09AF">
                          <w:rPr>
                            <w:color w:val="auto"/>
                          </w:rPr>
                          <w:t>Printer&amp;software</w:t>
                        </w:r>
                        <w:proofErr w:type="spellEnd"/>
                      </w:p>
                    </w:tc>
                    <w:tc>
                      <w:tcPr>
                        <w:tcW w:w="722" w:type="dxa"/>
                        <w:gridSpan w:val="2"/>
                      </w:tcPr>
                      <w:p w:rsidR="00077542" w:rsidRPr="004E09AF" w:rsidRDefault="00077542" w:rsidP="004E09AF">
                        <w:pPr>
                          <w:pStyle w:val="Default"/>
                          <w:spacing w:line="276" w:lineRule="auto"/>
                          <w:jc w:val="center"/>
                          <w:rPr>
                            <w:color w:val="auto"/>
                            <w:lang w:val="bg-BG"/>
                          </w:rPr>
                        </w:pPr>
                      </w:p>
                    </w:tc>
                  </w:tr>
                  <w:tr w:rsidR="004E09AF" w:rsidRPr="004E09AF" w:rsidTr="004E09AF">
                    <w:trPr>
                      <w:trHeight w:val="109"/>
                    </w:trPr>
                    <w:tc>
                      <w:tcPr>
                        <w:tcW w:w="8546" w:type="dxa"/>
                      </w:tcPr>
                      <w:p w:rsidR="00077542" w:rsidRPr="004E09AF" w:rsidRDefault="00077542" w:rsidP="004E09AF">
                        <w:pPr>
                          <w:pStyle w:val="Default"/>
                          <w:spacing w:line="276" w:lineRule="auto"/>
                          <w:ind w:left="317"/>
                          <w:rPr>
                            <w:color w:val="auto"/>
                          </w:rPr>
                        </w:pPr>
                        <w:proofErr w:type="spellStart"/>
                        <w:r w:rsidRPr="004E09AF">
                          <w:rPr>
                            <w:color w:val="auto"/>
                          </w:rPr>
                          <w:t>Платформи</w:t>
                        </w:r>
                        <w:proofErr w:type="spellEnd"/>
                        <w:r w:rsidRPr="004E09AF">
                          <w:rPr>
                            <w:color w:val="auto"/>
                          </w:rPr>
                          <w:t xml:space="preserve">, </w:t>
                        </w:r>
                        <w:proofErr w:type="spellStart"/>
                        <w:r w:rsidRPr="004E09AF">
                          <w:rPr>
                            <w:color w:val="auto"/>
                          </w:rPr>
                          <w:t>стълби</w:t>
                        </w:r>
                        <w:proofErr w:type="spellEnd"/>
                        <w:r w:rsidRPr="004E09AF">
                          <w:rPr>
                            <w:color w:val="auto"/>
                          </w:rPr>
                          <w:t xml:space="preserve"> и </w:t>
                        </w:r>
                        <w:proofErr w:type="spellStart"/>
                        <w:r w:rsidRPr="004E09AF">
                          <w:rPr>
                            <w:color w:val="auto"/>
                          </w:rPr>
                          <w:t>парапети</w:t>
                        </w:r>
                        <w:proofErr w:type="spellEnd"/>
                        <w:r w:rsidRPr="004E09AF">
                          <w:rPr>
                            <w:color w:val="auto"/>
                          </w:rPr>
                          <w:t xml:space="preserve">, </w:t>
                        </w:r>
                        <w:proofErr w:type="spellStart"/>
                        <w:r w:rsidRPr="004E09AF">
                          <w:rPr>
                            <w:color w:val="auto"/>
                          </w:rPr>
                          <w:t>поцинковани</w:t>
                        </w:r>
                        <w:proofErr w:type="spellEnd"/>
                      </w:p>
                    </w:tc>
                    <w:tc>
                      <w:tcPr>
                        <w:tcW w:w="722" w:type="dxa"/>
                        <w:gridSpan w:val="2"/>
                      </w:tcPr>
                      <w:p w:rsidR="00077542" w:rsidRPr="004E09AF" w:rsidRDefault="00077542" w:rsidP="004E09AF">
                        <w:pPr>
                          <w:pStyle w:val="Default"/>
                          <w:spacing w:line="276" w:lineRule="auto"/>
                          <w:jc w:val="center"/>
                          <w:rPr>
                            <w:color w:val="auto"/>
                            <w:lang w:val="bg-BG"/>
                          </w:rPr>
                        </w:pPr>
                      </w:p>
                    </w:tc>
                  </w:tr>
                  <w:tr w:rsidR="004E09AF" w:rsidRPr="004E09AF" w:rsidTr="004E09AF">
                    <w:trPr>
                      <w:trHeight w:val="109"/>
                    </w:trPr>
                    <w:tc>
                      <w:tcPr>
                        <w:tcW w:w="8546" w:type="dxa"/>
                      </w:tcPr>
                      <w:p w:rsidR="00077542" w:rsidRPr="004E09AF" w:rsidRDefault="00077542" w:rsidP="004E09AF">
                        <w:pPr>
                          <w:pStyle w:val="Default"/>
                          <w:spacing w:line="276" w:lineRule="auto"/>
                          <w:ind w:left="317"/>
                          <w:rPr>
                            <w:color w:val="auto"/>
                            <w:lang w:val="bg-BG"/>
                          </w:rPr>
                        </w:pPr>
                        <w:proofErr w:type="spellStart"/>
                        <w:r w:rsidRPr="004E09AF">
                          <w:rPr>
                            <w:color w:val="auto"/>
                          </w:rPr>
                          <w:t>Монолитен</w:t>
                        </w:r>
                        <w:proofErr w:type="spellEnd"/>
                        <w:r w:rsidRPr="004E09AF">
                          <w:rPr>
                            <w:color w:val="auto"/>
                          </w:rPr>
                          <w:t xml:space="preserve"> </w:t>
                        </w:r>
                        <w:proofErr w:type="spellStart"/>
                        <w:r w:rsidRPr="004E09AF">
                          <w:rPr>
                            <w:color w:val="auto"/>
                          </w:rPr>
                          <w:t>силоз</w:t>
                        </w:r>
                        <w:proofErr w:type="spellEnd"/>
                        <w:r w:rsidRPr="004E09AF">
                          <w:rPr>
                            <w:color w:val="auto"/>
                          </w:rPr>
                          <w:t xml:space="preserve"> 100 </w:t>
                        </w:r>
                        <w:proofErr w:type="spellStart"/>
                        <w:r w:rsidRPr="004E09AF">
                          <w:rPr>
                            <w:color w:val="auto"/>
                          </w:rPr>
                          <w:t>тона</w:t>
                        </w:r>
                        <w:proofErr w:type="spellEnd"/>
                        <w:r w:rsidR="004E09AF" w:rsidRPr="004E09AF">
                          <w:rPr>
                            <w:color w:val="auto"/>
                            <w:lang w:val="bg-BG"/>
                          </w:rPr>
                          <w:t xml:space="preserve"> - </w:t>
                        </w:r>
                        <w:r w:rsidR="004E09AF" w:rsidRPr="004E09AF">
                          <w:rPr>
                            <w:color w:val="auto"/>
                          </w:rPr>
                          <w:t xml:space="preserve">2 </w:t>
                        </w:r>
                        <w:proofErr w:type="spellStart"/>
                        <w:r w:rsidR="004E09AF" w:rsidRPr="004E09AF">
                          <w:rPr>
                            <w:color w:val="auto"/>
                            <w:lang w:val="bg-BG"/>
                          </w:rPr>
                          <w:t>бр</w:t>
                        </w:r>
                        <w:proofErr w:type="spellEnd"/>
                      </w:p>
                    </w:tc>
                    <w:tc>
                      <w:tcPr>
                        <w:tcW w:w="722" w:type="dxa"/>
                        <w:gridSpan w:val="2"/>
                      </w:tcPr>
                      <w:p w:rsidR="00077542" w:rsidRPr="004E09AF" w:rsidRDefault="00077542" w:rsidP="004E09AF">
                        <w:pPr>
                          <w:pStyle w:val="Default"/>
                          <w:spacing w:line="276" w:lineRule="auto"/>
                          <w:jc w:val="center"/>
                          <w:rPr>
                            <w:color w:val="auto"/>
                            <w:lang w:val="bg-BG"/>
                          </w:rPr>
                        </w:pPr>
                      </w:p>
                    </w:tc>
                  </w:tr>
                  <w:tr w:rsidR="004E09AF" w:rsidRPr="004E09AF" w:rsidTr="004E09AF">
                    <w:trPr>
                      <w:trHeight w:val="109"/>
                    </w:trPr>
                    <w:tc>
                      <w:tcPr>
                        <w:tcW w:w="8546" w:type="dxa"/>
                      </w:tcPr>
                      <w:p w:rsidR="00077542" w:rsidRPr="004E09AF" w:rsidRDefault="00077542" w:rsidP="004E09AF">
                        <w:pPr>
                          <w:pStyle w:val="Default"/>
                          <w:spacing w:line="276" w:lineRule="auto"/>
                          <w:ind w:left="317"/>
                          <w:rPr>
                            <w:color w:val="auto"/>
                            <w:lang w:val="bg-BG"/>
                          </w:rPr>
                        </w:pPr>
                        <w:proofErr w:type="spellStart"/>
                        <w:r w:rsidRPr="004E09AF">
                          <w:rPr>
                            <w:color w:val="auto"/>
                          </w:rPr>
                          <w:t>Оборудване</w:t>
                        </w:r>
                        <w:proofErr w:type="spellEnd"/>
                        <w:r w:rsidRPr="004E09AF">
                          <w:rPr>
                            <w:color w:val="auto"/>
                          </w:rPr>
                          <w:t xml:space="preserve"> </w:t>
                        </w:r>
                        <w:proofErr w:type="spellStart"/>
                        <w:r w:rsidRPr="004E09AF">
                          <w:rPr>
                            <w:color w:val="auto"/>
                          </w:rPr>
                          <w:t>за</w:t>
                        </w:r>
                        <w:proofErr w:type="spellEnd"/>
                        <w:r w:rsidRPr="004E09AF">
                          <w:rPr>
                            <w:color w:val="auto"/>
                          </w:rPr>
                          <w:t xml:space="preserve"> </w:t>
                        </w:r>
                        <w:proofErr w:type="spellStart"/>
                        <w:r w:rsidRPr="004E09AF">
                          <w:rPr>
                            <w:color w:val="auto"/>
                          </w:rPr>
                          <w:t>силоз</w:t>
                        </w:r>
                        <w:proofErr w:type="spellEnd"/>
                        <w:r w:rsidR="004E09AF" w:rsidRPr="004E09AF">
                          <w:rPr>
                            <w:color w:val="auto"/>
                            <w:lang w:val="bg-BG"/>
                          </w:rPr>
                          <w:t xml:space="preserve"> - </w:t>
                        </w:r>
                        <w:r w:rsidR="004E09AF" w:rsidRPr="004E09AF">
                          <w:rPr>
                            <w:color w:val="auto"/>
                          </w:rPr>
                          <w:t xml:space="preserve">2 </w:t>
                        </w:r>
                        <w:proofErr w:type="spellStart"/>
                        <w:r w:rsidR="004E09AF" w:rsidRPr="004E09AF">
                          <w:rPr>
                            <w:color w:val="auto"/>
                            <w:lang w:val="bg-BG"/>
                          </w:rPr>
                          <w:t>бр</w:t>
                        </w:r>
                        <w:proofErr w:type="spellEnd"/>
                      </w:p>
                    </w:tc>
                    <w:tc>
                      <w:tcPr>
                        <w:tcW w:w="722" w:type="dxa"/>
                        <w:gridSpan w:val="2"/>
                      </w:tcPr>
                      <w:p w:rsidR="00077542" w:rsidRPr="004E09AF" w:rsidRDefault="00077542" w:rsidP="004E09AF">
                        <w:pPr>
                          <w:pStyle w:val="Default"/>
                          <w:spacing w:line="276" w:lineRule="auto"/>
                          <w:jc w:val="center"/>
                          <w:rPr>
                            <w:color w:val="auto"/>
                            <w:lang w:val="bg-BG"/>
                          </w:rPr>
                        </w:pPr>
                      </w:p>
                    </w:tc>
                  </w:tr>
                  <w:tr w:rsidR="004E09AF" w:rsidRPr="004E09AF" w:rsidTr="004E09AF">
                    <w:trPr>
                      <w:trHeight w:val="109"/>
                    </w:trPr>
                    <w:tc>
                      <w:tcPr>
                        <w:tcW w:w="8546" w:type="dxa"/>
                      </w:tcPr>
                      <w:p w:rsidR="00077542" w:rsidRPr="004E09AF" w:rsidRDefault="00077542" w:rsidP="00A45A82">
                        <w:pPr>
                          <w:pStyle w:val="Default"/>
                          <w:tabs>
                            <w:tab w:val="left" w:pos="6924"/>
                          </w:tabs>
                          <w:spacing w:line="276" w:lineRule="auto"/>
                          <w:ind w:left="317"/>
                          <w:rPr>
                            <w:color w:val="auto"/>
                            <w:lang w:val="bg-BG"/>
                          </w:rPr>
                        </w:pPr>
                        <w:proofErr w:type="spellStart"/>
                        <w:r w:rsidRPr="004E09AF">
                          <w:rPr>
                            <w:color w:val="auto"/>
                          </w:rPr>
                          <w:t>Шнек</w:t>
                        </w:r>
                        <w:proofErr w:type="spellEnd"/>
                        <w:r w:rsidRPr="004E09AF">
                          <w:rPr>
                            <w:color w:val="auto"/>
                          </w:rPr>
                          <w:t xml:space="preserve"> (D:</w:t>
                        </w:r>
                        <w:r w:rsidR="00C055C3">
                          <w:rPr>
                            <w:color w:val="auto"/>
                            <w:lang w:val="bg-BG"/>
                          </w:rPr>
                          <w:t xml:space="preserve"> </w:t>
                        </w:r>
                        <w:r w:rsidRPr="004E09AF">
                          <w:rPr>
                            <w:color w:val="auto"/>
                          </w:rPr>
                          <w:t xml:space="preserve">219 </w:t>
                        </w:r>
                        <w:proofErr w:type="spellStart"/>
                        <w:r w:rsidRPr="004E09AF">
                          <w:rPr>
                            <w:color w:val="auto"/>
                          </w:rPr>
                          <w:t>мм</w:t>
                        </w:r>
                        <w:proofErr w:type="spellEnd"/>
                        <w:r w:rsidRPr="004E09AF">
                          <w:rPr>
                            <w:color w:val="auto"/>
                          </w:rPr>
                          <w:t>)</w:t>
                        </w:r>
                        <w:r w:rsidR="004E09AF" w:rsidRPr="004E09AF">
                          <w:rPr>
                            <w:color w:val="auto"/>
                            <w:lang w:val="bg-BG"/>
                          </w:rPr>
                          <w:t xml:space="preserve"> - </w:t>
                        </w:r>
                        <w:r w:rsidR="004E09AF" w:rsidRPr="004E09AF">
                          <w:rPr>
                            <w:color w:val="auto"/>
                          </w:rPr>
                          <w:t xml:space="preserve">2 </w:t>
                        </w:r>
                        <w:proofErr w:type="spellStart"/>
                        <w:r w:rsidR="004E09AF" w:rsidRPr="004E09AF">
                          <w:rPr>
                            <w:color w:val="auto"/>
                            <w:lang w:val="bg-BG"/>
                          </w:rPr>
                          <w:t>бр</w:t>
                        </w:r>
                        <w:proofErr w:type="spellEnd"/>
                        <w:r w:rsidR="00B029B3">
                          <w:rPr>
                            <w:color w:val="auto"/>
                            <w:lang w:val="bg-BG"/>
                          </w:rPr>
                          <w:tab/>
                        </w:r>
                      </w:p>
                    </w:tc>
                    <w:tc>
                      <w:tcPr>
                        <w:tcW w:w="722" w:type="dxa"/>
                        <w:gridSpan w:val="2"/>
                      </w:tcPr>
                      <w:p w:rsidR="00077542" w:rsidRPr="004E09AF" w:rsidRDefault="00077542" w:rsidP="004E09AF">
                        <w:pPr>
                          <w:pStyle w:val="Default"/>
                          <w:spacing w:line="276" w:lineRule="auto"/>
                          <w:jc w:val="center"/>
                          <w:rPr>
                            <w:color w:val="auto"/>
                            <w:lang w:val="bg-BG"/>
                          </w:rPr>
                        </w:pPr>
                      </w:p>
                    </w:tc>
                  </w:tr>
                  <w:tr w:rsidR="004E09AF" w:rsidRPr="004E09AF" w:rsidTr="004E09AF">
                    <w:trPr>
                      <w:gridAfter w:val="1"/>
                      <w:wAfter w:w="94" w:type="dxa"/>
                      <w:trHeight w:val="109"/>
                    </w:trPr>
                    <w:tc>
                      <w:tcPr>
                        <w:tcW w:w="8546" w:type="dxa"/>
                      </w:tcPr>
                      <w:p w:rsidR="00077542" w:rsidRPr="004E09AF" w:rsidRDefault="00077542" w:rsidP="004E09AF">
                        <w:pPr>
                          <w:pStyle w:val="Default"/>
                          <w:spacing w:line="276" w:lineRule="auto"/>
                          <w:ind w:left="317"/>
                          <w:rPr>
                            <w:color w:val="auto"/>
                            <w:lang w:val="bg-BG"/>
                          </w:rPr>
                        </w:pPr>
                        <w:proofErr w:type="spellStart"/>
                        <w:r w:rsidRPr="004E09AF">
                          <w:rPr>
                            <w:color w:val="auto"/>
                          </w:rPr>
                          <w:t>Сензор</w:t>
                        </w:r>
                        <w:proofErr w:type="spellEnd"/>
                        <w:r w:rsidRPr="004E09AF">
                          <w:rPr>
                            <w:color w:val="auto"/>
                          </w:rPr>
                          <w:t xml:space="preserve"> </w:t>
                        </w:r>
                        <w:proofErr w:type="spellStart"/>
                        <w:r w:rsidRPr="004E09AF">
                          <w:rPr>
                            <w:color w:val="auto"/>
                          </w:rPr>
                          <w:t>влага</w:t>
                        </w:r>
                        <w:proofErr w:type="spellEnd"/>
                        <w:r w:rsidRPr="004E09AF">
                          <w:rPr>
                            <w:color w:val="auto"/>
                          </w:rPr>
                          <w:t xml:space="preserve"> </w:t>
                        </w:r>
                        <w:proofErr w:type="spellStart"/>
                        <w:r w:rsidRPr="004E09AF">
                          <w:rPr>
                            <w:color w:val="auto"/>
                          </w:rPr>
                          <w:t>за</w:t>
                        </w:r>
                        <w:proofErr w:type="spellEnd"/>
                        <w:r w:rsidRPr="004E09AF">
                          <w:rPr>
                            <w:color w:val="auto"/>
                          </w:rPr>
                          <w:t xml:space="preserve"> </w:t>
                        </w:r>
                        <w:proofErr w:type="spellStart"/>
                        <w:r w:rsidRPr="004E09AF">
                          <w:rPr>
                            <w:color w:val="auto"/>
                          </w:rPr>
                          <w:t>миксер</w:t>
                        </w:r>
                        <w:proofErr w:type="spellEnd"/>
                        <w:r w:rsidR="004E09AF" w:rsidRPr="004E09AF">
                          <w:rPr>
                            <w:color w:val="auto"/>
                            <w:lang w:val="bg-BG"/>
                          </w:rPr>
                          <w:t xml:space="preserve"> - </w:t>
                        </w:r>
                        <w:r w:rsidR="004E09AF" w:rsidRPr="004E09AF">
                          <w:rPr>
                            <w:color w:val="auto"/>
                          </w:rPr>
                          <w:t>2</w:t>
                        </w:r>
                        <w:r w:rsidR="004E09AF" w:rsidRPr="004E09AF">
                          <w:rPr>
                            <w:color w:val="auto"/>
                            <w:lang w:val="bg-BG"/>
                          </w:rPr>
                          <w:t xml:space="preserve"> </w:t>
                        </w:r>
                        <w:proofErr w:type="spellStart"/>
                        <w:r w:rsidR="004E09AF" w:rsidRPr="004E09AF">
                          <w:rPr>
                            <w:color w:val="auto"/>
                            <w:lang w:val="bg-BG"/>
                          </w:rPr>
                          <w:t>бр</w:t>
                        </w:r>
                        <w:proofErr w:type="spellEnd"/>
                      </w:p>
                    </w:tc>
                    <w:tc>
                      <w:tcPr>
                        <w:tcW w:w="628" w:type="dxa"/>
                      </w:tcPr>
                      <w:p w:rsidR="00077542" w:rsidRPr="004E09AF" w:rsidRDefault="00077542" w:rsidP="004E09AF">
                        <w:pPr>
                          <w:pStyle w:val="Default"/>
                          <w:spacing w:line="276" w:lineRule="auto"/>
                          <w:jc w:val="center"/>
                          <w:rPr>
                            <w:color w:val="auto"/>
                          </w:rPr>
                        </w:pPr>
                      </w:p>
                    </w:tc>
                  </w:tr>
                  <w:tr w:rsidR="004E09AF" w:rsidRPr="004E09AF" w:rsidTr="004E09AF">
                    <w:trPr>
                      <w:gridAfter w:val="1"/>
                      <w:wAfter w:w="94" w:type="dxa"/>
                      <w:trHeight w:val="110"/>
                    </w:trPr>
                    <w:tc>
                      <w:tcPr>
                        <w:tcW w:w="8546" w:type="dxa"/>
                      </w:tcPr>
                      <w:p w:rsidR="00077542" w:rsidRPr="004E09AF" w:rsidRDefault="00077542" w:rsidP="004E09AF">
                        <w:pPr>
                          <w:pStyle w:val="Default"/>
                          <w:spacing w:line="276" w:lineRule="auto"/>
                          <w:ind w:left="317"/>
                          <w:rPr>
                            <w:color w:val="auto"/>
                            <w:lang w:val="bg-BG"/>
                          </w:rPr>
                        </w:pPr>
                        <w:proofErr w:type="spellStart"/>
                        <w:r w:rsidRPr="004E09AF">
                          <w:rPr>
                            <w:color w:val="auto"/>
                          </w:rPr>
                          <w:t>Система</w:t>
                        </w:r>
                        <w:proofErr w:type="spellEnd"/>
                        <w:r w:rsidRPr="004E09AF">
                          <w:rPr>
                            <w:color w:val="auto"/>
                          </w:rPr>
                          <w:t xml:space="preserve"> </w:t>
                        </w:r>
                        <w:proofErr w:type="spellStart"/>
                        <w:r w:rsidRPr="004E09AF">
                          <w:rPr>
                            <w:color w:val="auto"/>
                          </w:rPr>
                          <w:t>за</w:t>
                        </w:r>
                        <w:proofErr w:type="spellEnd"/>
                        <w:r w:rsidRPr="004E09AF">
                          <w:rPr>
                            <w:color w:val="auto"/>
                          </w:rPr>
                          <w:t xml:space="preserve"> </w:t>
                        </w:r>
                        <w:proofErr w:type="spellStart"/>
                        <w:r w:rsidRPr="004E09AF">
                          <w:rPr>
                            <w:color w:val="auto"/>
                          </w:rPr>
                          <w:t>измерване</w:t>
                        </w:r>
                        <w:proofErr w:type="spellEnd"/>
                        <w:r w:rsidRPr="004E09AF">
                          <w:rPr>
                            <w:color w:val="auto"/>
                          </w:rPr>
                          <w:t xml:space="preserve"> </w:t>
                        </w:r>
                        <w:proofErr w:type="spellStart"/>
                        <w:r w:rsidRPr="004E09AF">
                          <w:rPr>
                            <w:color w:val="auto"/>
                          </w:rPr>
                          <w:t>на</w:t>
                        </w:r>
                        <w:proofErr w:type="spellEnd"/>
                        <w:r w:rsidRPr="004E09AF">
                          <w:rPr>
                            <w:color w:val="auto"/>
                          </w:rPr>
                          <w:t xml:space="preserve"> </w:t>
                        </w:r>
                        <w:proofErr w:type="spellStart"/>
                        <w:r w:rsidRPr="004E09AF">
                          <w:rPr>
                            <w:color w:val="auto"/>
                          </w:rPr>
                          <w:t>поток</w:t>
                        </w:r>
                        <w:proofErr w:type="spellEnd"/>
                        <w:r w:rsidR="004E09AF" w:rsidRPr="004E09AF">
                          <w:rPr>
                            <w:color w:val="auto"/>
                            <w:lang w:val="bg-BG"/>
                          </w:rPr>
                          <w:t xml:space="preserve"> - </w:t>
                        </w:r>
                        <w:r w:rsidR="004E09AF" w:rsidRPr="004E09AF">
                          <w:rPr>
                            <w:color w:val="auto"/>
                          </w:rPr>
                          <w:t xml:space="preserve">2 </w:t>
                        </w:r>
                        <w:proofErr w:type="spellStart"/>
                        <w:r w:rsidR="004E09AF" w:rsidRPr="004E09AF">
                          <w:rPr>
                            <w:color w:val="auto"/>
                            <w:lang w:val="bg-BG"/>
                          </w:rPr>
                          <w:t>бр</w:t>
                        </w:r>
                        <w:proofErr w:type="spellEnd"/>
                      </w:p>
                    </w:tc>
                    <w:tc>
                      <w:tcPr>
                        <w:tcW w:w="628" w:type="dxa"/>
                      </w:tcPr>
                      <w:p w:rsidR="00077542" w:rsidRPr="004E09AF" w:rsidRDefault="00077542" w:rsidP="004E09AF">
                        <w:pPr>
                          <w:pStyle w:val="Default"/>
                          <w:spacing w:line="276" w:lineRule="auto"/>
                          <w:jc w:val="center"/>
                          <w:rPr>
                            <w:color w:val="auto"/>
                            <w:lang w:val="bg-BG"/>
                          </w:rPr>
                        </w:pPr>
                      </w:p>
                    </w:tc>
                  </w:tr>
                  <w:tr w:rsidR="004E09AF" w:rsidRPr="004E09AF" w:rsidTr="004E09AF">
                    <w:trPr>
                      <w:gridAfter w:val="1"/>
                      <w:wAfter w:w="94" w:type="dxa"/>
                      <w:trHeight w:val="98"/>
                    </w:trPr>
                    <w:tc>
                      <w:tcPr>
                        <w:tcW w:w="9174" w:type="dxa"/>
                        <w:gridSpan w:val="2"/>
                      </w:tcPr>
                      <w:p w:rsidR="00077542" w:rsidRPr="004E09AF" w:rsidRDefault="00077542" w:rsidP="004E09AF">
                        <w:pPr>
                          <w:pStyle w:val="Default"/>
                          <w:spacing w:line="276" w:lineRule="auto"/>
                          <w:ind w:left="317"/>
                          <w:rPr>
                            <w:color w:val="auto"/>
                          </w:rPr>
                        </w:pPr>
                      </w:p>
                    </w:tc>
                  </w:tr>
                  <w:tr w:rsidR="004E09AF" w:rsidRPr="004E09AF" w:rsidTr="004E09AF">
                    <w:trPr>
                      <w:gridAfter w:val="1"/>
                      <w:wAfter w:w="94" w:type="dxa"/>
                      <w:trHeight w:val="107"/>
                    </w:trPr>
                    <w:tc>
                      <w:tcPr>
                        <w:tcW w:w="9174" w:type="dxa"/>
                        <w:gridSpan w:val="2"/>
                      </w:tcPr>
                      <w:p w:rsidR="00077542" w:rsidRPr="004E09AF" w:rsidRDefault="00077542" w:rsidP="004E09AF">
                        <w:pPr>
                          <w:pStyle w:val="Default"/>
                          <w:spacing w:line="276" w:lineRule="auto"/>
                          <w:ind w:left="317"/>
                          <w:rPr>
                            <w:color w:val="auto"/>
                            <w:lang w:val="bg-BG"/>
                          </w:rPr>
                        </w:pPr>
                        <w:proofErr w:type="spellStart"/>
                        <w:r w:rsidRPr="004E09AF">
                          <w:rPr>
                            <w:b/>
                            <w:bCs/>
                            <w:color w:val="auto"/>
                          </w:rPr>
                          <w:t>Основно</w:t>
                        </w:r>
                        <w:proofErr w:type="spellEnd"/>
                        <w:r w:rsidRPr="004E09AF">
                          <w:rPr>
                            <w:b/>
                            <w:bCs/>
                            <w:color w:val="auto"/>
                          </w:rPr>
                          <w:t xml:space="preserve"> </w:t>
                        </w:r>
                        <w:proofErr w:type="spellStart"/>
                        <w:r w:rsidRPr="004E09AF">
                          <w:rPr>
                            <w:b/>
                            <w:bCs/>
                            <w:color w:val="auto"/>
                          </w:rPr>
                          <w:t>шаси</w:t>
                        </w:r>
                        <w:proofErr w:type="spellEnd"/>
                        <w:r w:rsidRPr="004E09AF">
                          <w:rPr>
                            <w:b/>
                            <w:bCs/>
                            <w:color w:val="auto"/>
                          </w:rPr>
                          <w:t xml:space="preserve"> </w:t>
                        </w:r>
                        <w:r w:rsidRPr="004E09AF">
                          <w:rPr>
                            <w:b/>
                            <w:bCs/>
                            <w:color w:val="auto"/>
                            <w:lang w:val="bg-BG"/>
                          </w:rPr>
                          <w:t>на втория миксер:</w:t>
                        </w:r>
                      </w:p>
                    </w:tc>
                  </w:tr>
                  <w:tr w:rsidR="004E09AF" w:rsidRPr="004E09AF" w:rsidTr="004E09AF">
                    <w:trPr>
                      <w:gridAfter w:val="1"/>
                      <w:wAfter w:w="94" w:type="dxa"/>
                      <w:trHeight w:val="109"/>
                    </w:trPr>
                    <w:tc>
                      <w:tcPr>
                        <w:tcW w:w="8546" w:type="dxa"/>
                      </w:tcPr>
                      <w:p w:rsidR="00077542" w:rsidRPr="004E09AF" w:rsidRDefault="00077542" w:rsidP="00C055C3">
                        <w:pPr>
                          <w:pStyle w:val="Default"/>
                          <w:spacing w:line="276" w:lineRule="auto"/>
                          <w:ind w:left="317"/>
                          <w:rPr>
                            <w:color w:val="auto"/>
                          </w:rPr>
                        </w:pPr>
                        <w:r w:rsidRPr="004E09AF">
                          <w:rPr>
                            <w:color w:val="auto"/>
                          </w:rPr>
                          <w:t>1.0</w:t>
                        </w:r>
                        <w:r w:rsidR="00C055C3">
                          <w:rPr>
                            <w:color w:val="auto"/>
                            <w:lang w:val="bg-BG"/>
                          </w:rPr>
                          <w:t xml:space="preserve"> м</w:t>
                        </w:r>
                        <w:r w:rsidRPr="004E09AF">
                          <w:rPr>
                            <w:color w:val="auto"/>
                          </w:rPr>
                          <w:t xml:space="preserve">3 </w:t>
                        </w:r>
                        <w:proofErr w:type="spellStart"/>
                        <w:r w:rsidRPr="004E09AF">
                          <w:rPr>
                            <w:color w:val="auto"/>
                          </w:rPr>
                          <w:t>планетарен</w:t>
                        </w:r>
                        <w:proofErr w:type="spellEnd"/>
                        <w:r w:rsidRPr="004E09AF">
                          <w:rPr>
                            <w:color w:val="auto"/>
                          </w:rPr>
                          <w:t xml:space="preserve"> </w:t>
                        </w:r>
                        <w:proofErr w:type="spellStart"/>
                        <w:r w:rsidRPr="004E09AF">
                          <w:rPr>
                            <w:color w:val="auto"/>
                          </w:rPr>
                          <w:t>миксер</w:t>
                        </w:r>
                        <w:proofErr w:type="spellEnd"/>
                      </w:p>
                    </w:tc>
                    <w:tc>
                      <w:tcPr>
                        <w:tcW w:w="628" w:type="dxa"/>
                      </w:tcPr>
                      <w:p w:rsidR="00077542" w:rsidRPr="004E09AF" w:rsidRDefault="00077542" w:rsidP="004E09AF">
                        <w:pPr>
                          <w:pStyle w:val="Default"/>
                          <w:spacing w:line="276" w:lineRule="auto"/>
                          <w:jc w:val="center"/>
                          <w:rPr>
                            <w:color w:val="auto"/>
                            <w:lang w:val="bg-BG"/>
                          </w:rPr>
                        </w:pPr>
                      </w:p>
                    </w:tc>
                  </w:tr>
                  <w:tr w:rsidR="004E09AF" w:rsidRPr="004E09AF" w:rsidTr="004E09AF">
                    <w:trPr>
                      <w:gridAfter w:val="1"/>
                      <w:wAfter w:w="94" w:type="dxa"/>
                      <w:trHeight w:val="109"/>
                    </w:trPr>
                    <w:tc>
                      <w:tcPr>
                        <w:tcW w:w="8546" w:type="dxa"/>
                      </w:tcPr>
                      <w:p w:rsidR="00077542" w:rsidRPr="004E09AF" w:rsidRDefault="00077542" w:rsidP="004E09AF">
                        <w:pPr>
                          <w:pStyle w:val="Default"/>
                          <w:spacing w:line="276" w:lineRule="auto"/>
                          <w:ind w:left="317"/>
                          <w:rPr>
                            <w:color w:val="auto"/>
                          </w:rPr>
                        </w:pPr>
                        <w:proofErr w:type="spellStart"/>
                        <w:r w:rsidRPr="004E09AF">
                          <w:rPr>
                            <w:color w:val="auto"/>
                          </w:rPr>
                          <w:t>Бункер</w:t>
                        </w:r>
                        <w:proofErr w:type="spellEnd"/>
                        <w:r w:rsidRPr="004E09AF">
                          <w:rPr>
                            <w:color w:val="auto"/>
                          </w:rPr>
                          <w:t xml:space="preserve"> </w:t>
                        </w:r>
                        <w:proofErr w:type="spellStart"/>
                        <w:r w:rsidRPr="004E09AF">
                          <w:rPr>
                            <w:color w:val="auto"/>
                          </w:rPr>
                          <w:t>за</w:t>
                        </w:r>
                        <w:proofErr w:type="spellEnd"/>
                        <w:r w:rsidRPr="004E09AF">
                          <w:rPr>
                            <w:color w:val="auto"/>
                          </w:rPr>
                          <w:t xml:space="preserve"> </w:t>
                        </w:r>
                        <w:proofErr w:type="spellStart"/>
                        <w:r w:rsidRPr="004E09AF">
                          <w:rPr>
                            <w:color w:val="auto"/>
                          </w:rPr>
                          <w:t>измерване</w:t>
                        </w:r>
                        <w:proofErr w:type="spellEnd"/>
                        <w:r w:rsidRPr="004E09AF">
                          <w:rPr>
                            <w:color w:val="auto"/>
                          </w:rPr>
                          <w:t xml:space="preserve"> </w:t>
                        </w:r>
                        <w:proofErr w:type="spellStart"/>
                        <w:r w:rsidRPr="004E09AF">
                          <w:rPr>
                            <w:color w:val="auto"/>
                          </w:rPr>
                          <w:t>на</w:t>
                        </w:r>
                        <w:proofErr w:type="spellEnd"/>
                        <w:r w:rsidRPr="004E09AF">
                          <w:rPr>
                            <w:color w:val="auto"/>
                          </w:rPr>
                          <w:t xml:space="preserve"> </w:t>
                        </w:r>
                        <w:proofErr w:type="spellStart"/>
                        <w:r w:rsidRPr="004E09AF">
                          <w:rPr>
                            <w:color w:val="auto"/>
                          </w:rPr>
                          <w:t>цимент</w:t>
                        </w:r>
                        <w:proofErr w:type="spellEnd"/>
                        <w:r w:rsidRPr="004E09AF">
                          <w:rPr>
                            <w:color w:val="auto"/>
                          </w:rPr>
                          <w:t xml:space="preserve"> – </w:t>
                        </w:r>
                        <w:proofErr w:type="spellStart"/>
                        <w:r w:rsidRPr="004E09AF">
                          <w:rPr>
                            <w:color w:val="auto"/>
                          </w:rPr>
                          <w:t>капацитет</w:t>
                        </w:r>
                        <w:proofErr w:type="spellEnd"/>
                        <w:r w:rsidRPr="004E09AF">
                          <w:rPr>
                            <w:color w:val="auto"/>
                          </w:rPr>
                          <w:t xml:space="preserve"> 600 </w:t>
                        </w:r>
                        <w:proofErr w:type="spellStart"/>
                        <w:r w:rsidRPr="004E09AF">
                          <w:rPr>
                            <w:color w:val="auto"/>
                          </w:rPr>
                          <w:t>кг</w:t>
                        </w:r>
                        <w:proofErr w:type="spellEnd"/>
                        <w:r w:rsidRPr="004E09AF">
                          <w:rPr>
                            <w:color w:val="auto"/>
                          </w:rPr>
                          <w:t>.</w:t>
                        </w:r>
                      </w:p>
                    </w:tc>
                    <w:tc>
                      <w:tcPr>
                        <w:tcW w:w="628" w:type="dxa"/>
                      </w:tcPr>
                      <w:p w:rsidR="00077542" w:rsidRPr="004E09AF" w:rsidRDefault="00077542" w:rsidP="004E09AF">
                        <w:pPr>
                          <w:pStyle w:val="Default"/>
                          <w:spacing w:line="276" w:lineRule="auto"/>
                          <w:jc w:val="center"/>
                          <w:rPr>
                            <w:color w:val="auto"/>
                            <w:lang w:val="bg-BG"/>
                          </w:rPr>
                        </w:pPr>
                      </w:p>
                    </w:tc>
                  </w:tr>
                  <w:tr w:rsidR="004E09AF" w:rsidRPr="004E09AF" w:rsidTr="004E09AF">
                    <w:trPr>
                      <w:gridAfter w:val="1"/>
                      <w:wAfter w:w="94" w:type="dxa"/>
                      <w:trHeight w:val="247"/>
                    </w:trPr>
                    <w:tc>
                      <w:tcPr>
                        <w:tcW w:w="8546" w:type="dxa"/>
                      </w:tcPr>
                      <w:p w:rsidR="00077542" w:rsidRPr="004E09AF" w:rsidRDefault="00077542" w:rsidP="004E09AF">
                        <w:pPr>
                          <w:pStyle w:val="Default"/>
                          <w:spacing w:line="276" w:lineRule="auto"/>
                          <w:ind w:left="317"/>
                          <w:rPr>
                            <w:color w:val="auto"/>
                          </w:rPr>
                        </w:pPr>
                        <w:proofErr w:type="spellStart"/>
                        <w:r w:rsidRPr="004E09AF">
                          <w:rPr>
                            <w:color w:val="auto"/>
                          </w:rPr>
                          <w:t>Бункер</w:t>
                        </w:r>
                        <w:proofErr w:type="spellEnd"/>
                        <w:r w:rsidRPr="004E09AF">
                          <w:rPr>
                            <w:color w:val="auto"/>
                          </w:rPr>
                          <w:t xml:space="preserve"> </w:t>
                        </w:r>
                        <w:proofErr w:type="spellStart"/>
                        <w:r w:rsidRPr="004E09AF">
                          <w:rPr>
                            <w:color w:val="auto"/>
                          </w:rPr>
                          <w:t>за</w:t>
                        </w:r>
                        <w:proofErr w:type="spellEnd"/>
                        <w:r w:rsidRPr="004E09AF">
                          <w:rPr>
                            <w:color w:val="auto"/>
                          </w:rPr>
                          <w:t xml:space="preserve"> </w:t>
                        </w:r>
                        <w:proofErr w:type="spellStart"/>
                        <w:r w:rsidRPr="004E09AF">
                          <w:rPr>
                            <w:color w:val="auto"/>
                          </w:rPr>
                          <w:t>измерване</w:t>
                        </w:r>
                        <w:proofErr w:type="spellEnd"/>
                        <w:r w:rsidRPr="004E09AF">
                          <w:rPr>
                            <w:color w:val="auto"/>
                          </w:rPr>
                          <w:t xml:space="preserve"> </w:t>
                        </w:r>
                        <w:proofErr w:type="spellStart"/>
                        <w:r w:rsidRPr="004E09AF">
                          <w:rPr>
                            <w:color w:val="auto"/>
                          </w:rPr>
                          <w:t>на</w:t>
                        </w:r>
                        <w:proofErr w:type="spellEnd"/>
                        <w:r w:rsidRPr="004E09AF">
                          <w:rPr>
                            <w:color w:val="auto"/>
                          </w:rPr>
                          <w:t xml:space="preserve"> </w:t>
                        </w:r>
                        <w:proofErr w:type="spellStart"/>
                        <w:r w:rsidRPr="004E09AF">
                          <w:rPr>
                            <w:color w:val="auto"/>
                          </w:rPr>
                          <w:t>вода</w:t>
                        </w:r>
                        <w:proofErr w:type="spellEnd"/>
                        <w:r w:rsidRPr="004E09AF">
                          <w:rPr>
                            <w:color w:val="auto"/>
                          </w:rPr>
                          <w:t xml:space="preserve">, </w:t>
                        </w:r>
                        <w:proofErr w:type="spellStart"/>
                        <w:r w:rsidRPr="004E09AF">
                          <w:rPr>
                            <w:color w:val="auto"/>
                          </w:rPr>
                          <w:t>поцинкован</w:t>
                        </w:r>
                        <w:proofErr w:type="spellEnd"/>
                        <w:r w:rsidRPr="004E09AF">
                          <w:rPr>
                            <w:color w:val="auto"/>
                          </w:rPr>
                          <w:t xml:space="preserve">, </w:t>
                        </w:r>
                        <w:proofErr w:type="spellStart"/>
                        <w:r w:rsidRPr="004E09AF">
                          <w:rPr>
                            <w:color w:val="auto"/>
                          </w:rPr>
                          <w:t>аксесоари</w:t>
                        </w:r>
                        <w:proofErr w:type="spellEnd"/>
                        <w:r w:rsidRPr="004E09AF">
                          <w:rPr>
                            <w:color w:val="auto"/>
                          </w:rPr>
                          <w:t xml:space="preserve"> – </w:t>
                        </w:r>
                        <w:proofErr w:type="spellStart"/>
                        <w:r w:rsidRPr="004E09AF">
                          <w:rPr>
                            <w:color w:val="auto"/>
                          </w:rPr>
                          <w:t>капацитет</w:t>
                        </w:r>
                        <w:proofErr w:type="spellEnd"/>
                        <w:r w:rsidRPr="004E09AF">
                          <w:rPr>
                            <w:color w:val="auto"/>
                          </w:rPr>
                          <w:t xml:space="preserve"> 300 </w:t>
                        </w:r>
                        <w:proofErr w:type="spellStart"/>
                        <w:r w:rsidRPr="004E09AF">
                          <w:rPr>
                            <w:color w:val="auto"/>
                          </w:rPr>
                          <w:t>кг</w:t>
                        </w:r>
                        <w:proofErr w:type="spellEnd"/>
                        <w:r w:rsidRPr="004E09AF">
                          <w:rPr>
                            <w:color w:val="auto"/>
                          </w:rPr>
                          <w:t>.</w:t>
                        </w:r>
                      </w:p>
                    </w:tc>
                    <w:tc>
                      <w:tcPr>
                        <w:tcW w:w="628" w:type="dxa"/>
                      </w:tcPr>
                      <w:p w:rsidR="00077542" w:rsidRPr="004E09AF" w:rsidRDefault="00077542" w:rsidP="004E09AF">
                        <w:pPr>
                          <w:pStyle w:val="Default"/>
                          <w:spacing w:line="276" w:lineRule="auto"/>
                          <w:jc w:val="center"/>
                          <w:rPr>
                            <w:color w:val="auto"/>
                            <w:lang w:val="bg-BG"/>
                          </w:rPr>
                        </w:pPr>
                      </w:p>
                    </w:tc>
                  </w:tr>
                  <w:tr w:rsidR="004E09AF" w:rsidRPr="004E09AF" w:rsidTr="004E09AF">
                    <w:trPr>
                      <w:gridAfter w:val="1"/>
                      <w:wAfter w:w="94" w:type="dxa"/>
                      <w:trHeight w:val="247"/>
                    </w:trPr>
                    <w:tc>
                      <w:tcPr>
                        <w:tcW w:w="8546" w:type="dxa"/>
                      </w:tcPr>
                      <w:p w:rsidR="00077542" w:rsidRPr="004E09AF" w:rsidRDefault="00077542" w:rsidP="004E09AF">
                        <w:pPr>
                          <w:pStyle w:val="Default"/>
                          <w:spacing w:line="276" w:lineRule="auto"/>
                          <w:ind w:left="317"/>
                          <w:rPr>
                            <w:color w:val="auto"/>
                          </w:rPr>
                        </w:pPr>
                        <w:proofErr w:type="spellStart"/>
                        <w:r w:rsidRPr="004E09AF">
                          <w:rPr>
                            <w:color w:val="auto"/>
                          </w:rPr>
                          <w:t>Бункер</w:t>
                        </w:r>
                        <w:proofErr w:type="spellEnd"/>
                        <w:r w:rsidRPr="004E09AF">
                          <w:rPr>
                            <w:color w:val="auto"/>
                          </w:rPr>
                          <w:t xml:space="preserve"> </w:t>
                        </w:r>
                        <w:proofErr w:type="spellStart"/>
                        <w:r w:rsidRPr="004E09AF">
                          <w:rPr>
                            <w:color w:val="auto"/>
                          </w:rPr>
                          <w:t>за</w:t>
                        </w:r>
                        <w:proofErr w:type="spellEnd"/>
                        <w:r w:rsidRPr="004E09AF">
                          <w:rPr>
                            <w:color w:val="auto"/>
                          </w:rPr>
                          <w:t xml:space="preserve"> </w:t>
                        </w:r>
                        <w:proofErr w:type="spellStart"/>
                        <w:r w:rsidRPr="004E09AF">
                          <w:rPr>
                            <w:color w:val="auto"/>
                          </w:rPr>
                          <w:t>измерване</w:t>
                        </w:r>
                        <w:proofErr w:type="spellEnd"/>
                        <w:r w:rsidRPr="004E09AF">
                          <w:rPr>
                            <w:color w:val="auto"/>
                          </w:rPr>
                          <w:t xml:space="preserve"> </w:t>
                        </w:r>
                        <w:proofErr w:type="spellStart"/>
                        <w:r w:rsidRPr="004E09AF">
                          <w:rPr>
                            <w:color w:val="auto"/>
                          </w:rPr>
                          <w:t>на</w:t>
                        </w:r>
                        <w:proofErr w:type="spellEnd"/>
                        <w:r w:rsidRPr="004E09AF">
                          <w:rPr>
                            <w:color w:val="auto"/>
                          </w:rPr>
                          <w:t xml:space="preserve"> </w:t>
                        </w:r>
                        <w:proofErr w:type="spellStart"/>
                        <w:r w:rsidRPr="004E09AF">
                          <w:rPr>
                            <w:color w:val="auto"/>
                          </w:rPr>
                          <w:t>добавки</w:t>
                        </w:r>
                        <w:proofErr w:type="spellEnd"/>
                        <w:r w:rsidRPr="004E09AF">
                          <w:rPr>
                            <w:color w:val="auto"/>
                          </w:rPr>
                          <w:t xml:space="preserve">, </w:t>
                        </w:r>
                        <w:proofErr w:type="spellStart"/>
                        <w:r w:rsidRPr="004E09AF">
                          <w:rPr>
                            <w:color w:val="auto"/>
                          </w:rPr>
                          <w:t>поцинкован</w:t>
                        </w:r>
                        <w:proofErr w:type="spellEnd"/>
                        <w:r w:rsidRPr="004E09AF">
                          <w:rPr>
                            <w:color w:val="auto"/>
                          </w:rPr>
                          <w:t xml:space="preserve">, </w:t>
                        </w:r>
                        <w:proofErr w:type="spellStart"/>
                        <w:r w:rsidRPr="004E09AF">
                          <w:rPr>
                            <w:color w:val="auto"/>
                          </w:rPr>
                          <w:t>аксесоари</w:t>
                        </w:r>
                        <w:proofErr w:type="spellEnd"/>
                        <w:r w:rsidRPr="004E09AF">
                          <w:rPr>
                            <w:color w:val="auto"/>
                          </w:rPr>
                          <w:t xml:space="preserve"> – </w:t>
                        </w:r>
                        <w:proofErr w:type="spellStart"/>
                        <w:r w:rsidRPr="004E09AF">
                          <w:rPr>
                            <w:color w:val="auto"/>
                          </w:rPr>
                          <w:t>капацитет</w:t>
                        </w:r>
                        <w:proofErr w:type="spellEnd"/>
                        <w:r w:rsidRPr="004E09AF">
                          <w:rPr>
                            <w:color w:val="auto"/>
                          </w:rPr>
                          <w:t xml:space="preserve"> 2 </w:t>
                        </w:r>
                        <w:r w:rsidRPr="004E09AF">
                          <w:rPr>
                            <w:color w:val="auto"/>
                            <w:lang w:val="bg-BG"/>
                          </w:rPr>
                          <w:t xml:space="preserve">бр. </w:t>
                        </w:r>
                        <w:r w:rsidRPr="004E09AF">
                          <w:rPr>
                            <w:color w:val="auto"/>
                          </w:rPr>
                          <w:t xml:space="preserve">х 10 </w:t>
                        </w:r>
                        <w:proofErr w:type="spellStart"/>
                        <w:r w:rsidRPr="004E09AF">
                          <w:rPr>
                            <w:color w:val="auto"/>
                          </w:rPr>
                          <w:t>литра</w:t>
                        </w:r>
                        <w:proofErr w:type="spellEnd"/>
                        <w:r w:rsidRPr="004E09AF">
                          <w:rPr>
                            <w:color w:val="auto"/>
                          </w:rPr>
                          <w:t xml:space="preserve">, </w:t>
                        </w:r>
                        <w:r w:rsidRPr="004E09AF">
                          <w:rPr>
                            <w:color w:val="auto"/>
                            <w:lang w:val="bg-BG"/>
                          </w:rPr>
                          <w:t xml:space="preserve">вкл. </w:t>
                        </w:r>
                        <w:r w:rsidRPr="004E09AF">
                          <w:rPr>
                            <w:color w:val="auto"/>
                          </w:rPr>
                          <w:t xml:space="preserve">2 </w:t>
                        </w:r>
                        <w:proofErr w:type="spellStart"/>
                        <w:r w:rsidRPr="004E09AF">
                          <w:rPr>
                            <w:color w:val="auto"/>
                          </w:rPr>
                          <w:t>помпи</w:t>
                        </w:r>
                        <w:proofErr w:type="spellEnd"/>
                      </w:p>
                    </w:tc>
                    <w:tc>
                      <w:tcPr>
                        <w:tcW w:w="628" w:type="dxa"/>
                      </w:tcPr>
                      <w:p w:rsidR="00077542" w:rsidRPr="004E09AF" w:rsidRDefault="00077542" w:rsidP="004E09AF">
                        <w:pPr>
                          <w:pStyle w:val="Default"/>
                          <w:spacing w:line="276" w:lineRule="auto"/>
                          <w:jc w:val="center"/>
                          <w:rPr>
                            <w:color w:val="auto"/>
                            <w:lang w:val="bg-BG"/>
                          </w:rPr>
                        </w:pPr>
                      </w:p>
                    </w:tc>
                  </w:tr>
                  <w:tr w:rsidR="004E09AF" w:rsidRPr="004E09AF" w:rsidTr="004E09AF">
                    <w:trPr>
                      <w:gridAfter w:val="1"/>
                      <w:wAfter w:w="94" w:type="dxa"/>
                      <w:trHeight w:val="247"/>
                    </w:trPr>
                    <w:tc>
                      <w:tcPr>
                        <w:tcW w:w="8546" w:type="dxa"/>
                      </w:tcPr>
                      <w:p w:rsidR="00077542" w:rsidRPr="004E09AF" w:rsidRDefault="00077542" w:rsidP="004E09AF">
                        <w:pPr>
                          <w:pStyle w:val="Default"/>
                          <w:spacing w:line="276" w:lineRule="auto"/>
                          <w:ind w:left="317"/>
                          <w:rPr>
                            <w:color w:val="auto"/>
                          </w:rPr>
                        </w:pPr>
                        <w:proofErr w:type="spellStart"/>
                        <w:r w:rsidRPr="004E09AF">
                          <w:rPr>
                            <w:color w:val="auto"/>
                          </w:rPr>
                          <w:t>Въздушен</w:t>
                        </w:r>
                        <w:proofErr w:type="spellEnd"/>
                        <w:r w:rsidRPr="004E09AF">
                          <w:rPr>
                            <w:color w:val="auto"/>
                          </w:rPr>
                          <w:t xml:space="preserve"> </w:t>
                        </w:r>
                        <w:proofErr w:type="spellStart"/>
                        <w:r w:rsidRPr="004E09AF">
                          <w:rPr>
                            <w:color w:val="auto"/>
                          </w:rPr>
                          <w:t>компресор</w:t>
                        </w:r>
                        <w:proofErr w:type="spellEnd"/>
                        <w:r w:rsidRPr="004E09AF">
                          <w:rPr>
                            <w:color w:val="auto"/>
                          </w:rPr>
                          <w:t xml:space="preserve"> и </w:t>
                        </w:r>
                        <w:proofErr w:type="spellStart"/>
                        <w:r w:rsidRPr="004E09AF">
                          <w:rPr>
                            <w:color w:val="auto"/>
                          </w:rPr>
                          <w:t>аксесоари</w:t>
                        </w:r>
                        <w:proofErr w:type="spellEnd"/>
                        <w:r w:rsidRPr="004E09AF">
                          <w:rPr>
                            <w:color w:val="auto"/>
                          </w:rPr>
                          <w:t xml:space="preserve"> – </w:t>
                        </w:r>
                        <w:proofErr w:type="spellStart"/>
                        <w:r w:rsidRPr="004E09AF">
                          <w:rPr>
                            <w:color w:val="auto"/>
                          </w:rPr>
                          <w:t>капацитет</w:t>
                        </w:r>
                        <w:proofErr w:type="spellEnd"/>
                        <w:r w:rsidRPr="004E09AF">
                          <w:rPr>
                            <w:color w:val="auto"/>
                          </w:rPr>
                          <w:t xml:space="preserve"> 1013 л/</w:t>
                        </w:r>
                        <w:proofErr w:type="spellStart"/>
                        <w:r w:rsidRPr="004E09AF">
                          <w:rPr>
                            <w:color w:val="auto"/>
                          </w:rPr>
                          <w:t>мин</w:t>
                        </w:r>
                        <w:proofErr w:type="spellEnd"/>
                        <w:r w:rsidRPr="004E09AF">
                          <w:rPr>
                            <w:color w:val="auto"/>
                          </w:rPr>
                          <w:t xml:space="preserve">, </w:t>
                        </w:r>
                        <w:proofErr w:type="spellStart"/>
                        <w:r w:rsidRPr="004E09AF">
                          <w:rPr>
                            <w:color w:val="auto"/>
                          </w:rPr>
                          <w:t>резервоар</w:t>
                        </w:r>
                        <w:proofErr w:type="spellEnd"/>
                        <w:r w:rsidRPr="004E09AF">
                          <w:rPr>
                            <w:color w:val="auto"/>
                          </w:rPr>
                          <w:t xml:space="preserve"> 500 </w:t>
                        </w:r>
                        <w:proofErr w:type="spellStart"/>
                        <w:r w:rsidRPr="004E09AF">
                          <w:rPr>
                            <w:color w:val="auto"/>
                          </w:rPr>
                          <w:t>литра</w:t>
                        </w:r>
                        <w:proofErr w:type="spellEnd"/>
                      </w:p>
                    </w:tc>
                    <w:tc>
                      <w:tcPr>
                        <w:tcW w:w="628" w:type="dxa"/>
                      </w:tcPr>
                      <w:p w:rsidR="00077542" w:rsidRPr="004E09AF" w:rsidRDefault="00077542" w:rsidP="004E09AF">
                        <w:pPr>
                          <w:pStyle w:val="Default"/>
                          <w:spacing w:line="276" w:lineRule="auto"/>
                          <w:jc w:val="center"/>
                          <w:rPr>
                            <w:color w:val="auto"/>
                            <w:lang w:val="bg-BG"/>
                          </w:rPr>
                        </w:pPr>
                      </w:p>
                    </w:tc>
                  </w:tr>
                  <w:tr w:rsidR="004E09AF" w:rsidRPr="004E09AF" w:rsidTr="004E09AF">
                    <w:trPr>
                      <w:gridAfter w:val="1"/>
                      <w:wAfter w:w="94" w:type="dxa"/>
                      <w:trHeight w:val="109"/>
                    </w:trPr>
                    <w:tc>
                      <w:tcPr>
                        <w:tcW w:w="8546" w:type="dxa"/>
                      </w:tcPr>
                      <w:p w:rsidR="00077542" w:rsidRPr="004E09AF" w:rsidRDefault="00077542" w:rsidP="004E09AF">
                        <w:pPr>
                          <w:pStyle w:val="Default"/>
                          <w:spacing w:line="276" w:lineRule="auto"/>
                          <w:ind w:left="317"/>
                          <w:rPr>
                            <w:color w:val="auto"/>
                          </w:rPr>
                        </w:pPr>
                        <w:proofErr w:type="spellStart"/>
                        <w:r w:rsidRPr="004E09AF">
                          <w:rPr>
                            <w:color w:val="auto"/>
                          </w:rPr>
                          <w:t>Система</w:t>
                        </w:r>
                        <w:proofErr w:type="spellEnd"/>
                        <w:r w:rsidRPr="004E09AF">
                          <w:rPr>
                            <w:color w:val="auto"/>
                          </w:rPr>
                          <w:t xml:space="preserve"> </w:t>
                        </w:r>
                        <w:proofErr w:type="spellStart"/>
                        <w:r w:rsidRPr="004E09AF">
                          <w:rPr>
                            <w:color w:val="auto"/>
                          </w:rPr>
                          <w:t>автоматизация</w:t>
                        </w:r>
                        <w:proofErr w:type="spellEnd"/>
                        <w:r w:rsidRPr="004E09AF">
                          <w:rPr>
                            <w:color w:val="auto"/>
                          </w:rPr>
                          <w:t xml:space="preserve"> - PLC, PC, </w:t>
                        </w:r>
                        <w:proofErr w:type="spellStart"/>
                        <w:r w:rsidRPr="004E09AF">
                          <w:rPr>
                            <w:color w:val="auto"/>
                          </w:rPr>
                          <w:t>Printer&amp;software</w:t>
                        </w:r>
                        <w:proofErr w:type="spellEnd"/>
                      </w:p>
                    </w:tc>
                    <w:tc>
                      <w:tcPr>
                        <w:tcW w:w="628" w:type="dxa"/>
                      </w:tcPr>
                      <w:p w:rsidR="00077542" w:rsidRPr="004E09AF" w:rsidRDefault="00077542" w:rsidP="004E09AF">
                        <w:pPr>
                          <w:pStyle w:val="Default"/>
                          <w:spacing w:line="276" w:lineRule="auto"/>
                          <w:jc w:val="center"/>
                          <w:rPr>
                            <w:color w:val="auto"/>
                            <w:lang w:val="bg-BG"/>
                          </w:rPr>
                        </w:pPr>
                      </w:p>
                    </w:tc>
                  </w:tr>
                  <w:tr w:rsidR="004E09AF" w:rsidRPr="004E09AF" w:rsidTr="004E09AF">
                    <w:trPr>
                      <w:gridAfter w:val="1"/>
                      <w:wAfter w:w="94" w:type="dxa"/>
                      <w:trHeight w:val="109"/>
                    </w:trPr>
                    <w:tc>
                      <w:tcPr>
                        <w:tcW w:w="8546" w:type="dxa"/>
                      </w:tcPr>
                      <w:p w:rsidR="00077542" w:rsidRPr="004E09AF" w:rsidRDefault="00077542" w:rsidP="004E09AF">
                        <w:pPr>
                          <w:pStyle w:val="Default"/>
                          <w:spacing w:line="276" w:lineRule="auto"/>
                          <w:ind w:left="317"/>
                          <w:rPr>
                            <w:color w:val="auto"/>
                          </w:rPr>
                        </w:pPr>
                        <w:proofErr w:type="spellStart"/>
                        <w:r w:rsidRPr="004E09AF">
                          <w:rPr>
                            <w:color w:val="auto"/>
                          </w:rPr>
                          <w:t>Платформи</w:t>
                        </w:r>
                        <w:proofErr w:type="spellEnd"/>
                        <w:r w:rsidRPr="004E09AF">
                          <w:rPr>
                            <w:color w:val="auto"/>
                          </w:rPr>
                          <w:t xml:space="preserve">, </w:t>
                        </w:r>
                        <w:proofErr w:type="spellStart"/>
                        <w:r w:rsidRPr="004E09AF">
                          <w:rPr>
                            <w:color w:val="auto"/>
                          </w:rPr>
                          <w:t>стълби</w:t>
                        </w:r>
                        <w:proofErr w:type="spellEnd"/>
                        <w:r w:rsidRPr="004E09AF">
                          <w:rPr>
                            <w:color w:val="auto"/>
                          </w:rPr>
                          <w:t xml:space="preserve"> и </w:t>
                        </w:r>
                        <w:proofErr w:type="spellStart"/>
                        <w:r w:rsidRPr="004E09AF">
                          <w:rPr>
                            <w:color w:val="auto"/>
                          </w:rPr>
                          <w:t>парапети</w:t>
                        </w:r>
                        <w:proofErr w:type="spellEnd"/>
                        <w:r w:rsidRPr="004E09AF">
                          <w:rPr>
                            <w:color w:val="auto"/>
                          </w:rPr>
                          <w:t xml:space="preserve"> – </w:t>
                        </w:r>
                        <w:proofErr w:type="spellStart"/>
                        <w:r w:rsidRPr="004E09AF">
                          <w:rPr>
                            <w:color w:val="auto"/>
                          </w:rPr>
                          <w:t>поцинковани</w:t>
                        </w:r>
                        <w:proofErr w:type="spellEnd"/>
                      </w:p>
                    </w:tc>
                    <w:tc>
                      <w:tcPr>
                        <w:tcW w:w="628" w:type="dxa"/>
                      </w:tcPr>
                      <w:p w:rsidR="00077542" w:rsidRPr="004E09AF" w:rsidRDefault="00077542" w:rsidP="004E09AF">
                        <w:pPr>
                          <w:pStyle w:val="Default"/>
                          <w:spacing w:line="276" w:lineRule="auto"/>
                          <w:jc w:val="center"/>
                          <w:rPr>
                            <w:color w:val="auto"/>
                            <w:lang w:val="bg-BG"/>
                          </w:rPr>
                        </w:pPr>
                      </w:p>
                    </w:tc>
                  </w:tr>
                </w:tbl>
                <w:p w:rsidR="00F54380" w:rsidRPr="004E09AF" w:rsidRDefault="00F54380" w:rsidP="004E09AF">
                  <w:pPr>
                    <w:rPr>
                      <w:rFonts w:ascii="Times New Roman" w:hAnsi="Times New Roman"/>
                      <w:i/>
                      <w:position w:val="8"/>
                      <w:sz w:val="24"/>
                      <w:szCs w:val="24"/>
                    </w:rPr>
                  </w:pPr>
                </w:p>
              </w:tc>
            </w:tr>
          </w:tbl>
          <w:p w:rsidR="002D5294" w:rsidRPr="004E09AF" w:rsidRDefault="002D5294" w:rsidP="004E09AF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/>
                <w:b/>
                <w:bCs/>
                <w:i/>
                <w:sz w:val="24"/>
                <w:szCs w:val="24"/>
                <w:lang w:eastAsia="x-none"/>
              </w:rPr>
            </w:pPr>
          </w:p>
        </w:tc>
      </w:tr>
      <w:tr w:rsidR="004E09AF" w:rsidRPr="004E09AF" w:rsidTr="004E09AF">
        <w:tc>
          <w:tcPr>
            <w:tcW w:w="92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D5294" w:rsidRPr="004E09AF" w:rsidRDefault="002D5294" w:rsidP="004E09AF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Times New Roman" w:eastAsia="Times New Roman" w:hAnsi="Times New Roman"/>
                <w:b/>
                <w:bCs/>
                <w:i/>
                <w:sz w:val="24"/>
                <w:szCs w:val="24"/>
                <w:lang w:eastAsia="x-none"/>
              </w:rPr>
            </w:pPr>
            <w:r w:rsidRPr="004E09AF">
              <w:rPr>
                <w:rFonts w:ascii="Times New Roman" w:eastAsia="Times New Roman" w:hAnsi="Times New Roman"/>
                <w:b/>
                <w:bCs/>
                <w:i/>
                <w:sz w:val="24"/>
                <w:szCs w:val="24"/>
                <w:lang w:eastAsia="x-none"/>
              </w:rPr>
              <w:lastRenderedPageBreak/>
              <w:t>Изисквания към гаранционната и извънгаранционната поддръжка (ако е приложимо):</w:t>
            </w:r>
          </w:p>
          <w:p w:rsidR="002D5294" w:rsidRPr="004E09AF" w:rsidRDefault="002D5294" w:rsidP="004E09AF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Times New Roman" w:eastAsia="Times New Roman" w:hAnsi="Times New Roman"/>
                <w:b/>
                <w:bCs/>
                <w:i/>
                <w:sz w:val="24"/>
                <w:szCs w:val="24"/>
                <w:lang w:eastAsia="x-none"/>
              </w:rPr>
            </w:pPr>
            <w:r w:rsidRPr="00B029B3">
              <w:rPr>
                <w:rFonts w:ascii="Times New Roman" w:eastAsia="Times New Roman" w:hAnsi="Times New Roman"/>
                <w:bCs/>
                <w:sz w:val="24"/>
                <w:szCs w:val="24"/>
                <w:lang w:eastAsia="x-none"/>
              </w:rPr>
              <w:t>Минимум 12 месеца</w:t>
            </w:r>
            <w:r w:rsidR="005C4423">
              <w:rPr>
                <w:rFonts w:ascii="Times New Roman" w:eastAsia="Times New Roman" w:hAnsi="Times New Roman"/>
                <w:bCs/>
                <w:sz w:val="24"/>
                <w:szCs w:val="24"/>
                <w:lang w:eastAsia="x-none"/>
              </w:rPr>
              <w:t>.</w:t>
            </w:r>
          </w:p>
        </w:tc>
      </w:tr>
      <w:tr w:rsidR="004E09AF" w:rsidRPr="004E09AF" w:rsidTr="004E09AF">
        <w:tc>
          <w:tcPr>
            <w:tcW w:w="92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055C3" w:rsidRDefault="002D5294" w:rsidP="004E09AF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Times New Roman" w:eastAsia="Times New Roman" w:hAnsi="Times New Roman"/>
                <w:b/>
                <w:bCs/>
                <w:i/>
                <w:sz w:val="24"/>
                <w:szCs w:val="24"/>
                <w:lang w:eastAsia="x-none"/>
              </w:rPr>
            </w:pPr>
            <w:r w:rsidRPr="004E09AF">
              <w:rPr>
                <w:rFonts w:ascii="Times New Roman" w:eastAsia="Times New Roman" w:hAnsi="Times New Roman"/>
                <w:b/>
                <w:bCs/>
                <w:i/>
                <w:sz w:val="24"/>
                <w:szCs w:val="24"/>
                <w:lang w:eastAsia="x-none"/>
              </w:rPr>
              <w:t xml:space="preserve">Изисквания към документацията,  съпровождаща изпълнението на предмета на процедурата (ако е приложимо): </w:t>
            </w:r>
          </w:p>
          <w:p w:rsidR="002D5294" w:rsidRPr="004E09AF" w:rsidRDefault="002D5294" w:rsidP="00B029B3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Times New Roman" w:eastAsia="Times New Roman" w:hAnsi="Times New Roman"/>
                <w:b/>
                <w:bCs/>
                <w:i/>
                <w:sz w:val="24"/>
                <w:szCs w:val="24"/>
                <w:lang w:eastAsia="x-none"/>
              </w:rPr>
            </w:pPr>
            <w:r w:rsidRPr="00B029B3">
              <w:rPr>
                <w:rFonts w:ascii="Times New Roman" w:eastAsia="Times New Roman" w:hAnsi="Times New Roman"/>
                <w:bCs/>
                <w:sz w:val="24"/>
                <w:szCs w:val="24"/>
                <w:lang w:eastAsia="x-none"/>
              </w:rPr>
              <w:t xml:space="preserve">Техническа документация и ръководство за експлоатация </w:t>
            </w:r>
            <w:r w:rsidRPr="000E7272">
              <w:rPr>
                <w:rFonts w:ascii="Times New Roman" w:eastAsia="Times New Roman" w:hAnsi="Times New Roman"/>
                <w:bCs/>
                <w:sz w:val="24"/>
                <w:szCs w:val="24"/>
                <w:lang w:eastAsia="x-none"/>
              </w:rPr>
              <w:t>на английски  език</w:t>
            </w:r>
            <w:r w:rsidR="000E7272" w:rsidRPr="000E7272">
              <w:rPr>
                <w:rFonts w:ascii="Times New Roman" w:eastAsia="Times New Roman" w:hAnsi="Times New Roman"/>
                <w:bCs/>
                <w:sz w:val="24"/>
                <w:szCs w:val="24"/>
                <w:lang w:eastAsia="x-none"/>
              </w:rPr>
              <w:t xml:space="preserve"> и български език.</w:t>
            </w:r>
          </w:p>
        </w:tc>
      </w:tr>
      <w:tr w:rsidR="009D05C8" w:rsidRPr="004E09AF" w:rsidTr="004E09AF">
        <w:tc>
          <w:tcPr>
            <w:tcW w:w="92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D05C8" w:rsidRDefault="009D05C8" w:rsidP="004E09AF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Times New Roman" w:eastAsia="Times New Roman" w:hAnsi="Times New Roman"/>
                <w:b/>
                <w:bCs/>
                <w:i/>
                <w:sz w:val="24"/>
                <w:szCs w:val="24"/>
                <w:lang w:eastAsia="x-none"/>
              </w:rPr>
            </w:pPr>
            <w:r w:rsidRPr="009D05C8">
              <w:rPr>
                <w:rFonts w:ascii="Times New Roman" w:eastAsia="Times New Roman" w:hAnsi="Times New Roman"/>
                <w:b/>
                <w:bCs/>
                <w:i/>
                <w:sz w:val="24"/>
                <w:szCs w:val="24"/>
                <w:lang w:eastAsia="x-none"/>
              </w:rPr>
              <w:t>Изисквания за обучение на персонала на крайния получател за експлоатация:</w:t>
            </w:r>
          </w:p>
          <w:p w:rsidR="009D05C8" w:rsidRPr="009D05C8" w:rsidRDefault="009D05C8" w:rsidP="004E09AF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Times New Roman" w:eastAsia="Times New Roman" w:hAnsi="Times New Roman"/>
                <w:bCs/>
                <w:sz w:val="24"/>
                <w:szCs w:val="24"/>
                <w:lang w:eastAsia="x-none"/>
              </w:rPr>
            </w:pPr>
            <w:r w:rsidRPr="009D05C8">
              <w:rPr>
                <w:rFonts w:ascii="Times New Roman" w:eastAsia="Times New Roman" w:hAnsi="Times New Roman"/>
                <w:bCs/>
                <w:sz w:val="24"/>
                <w:szCs w:val="24"/>
                <w:lang w:eastAsia="x-none"/>
              </w:rPr>
              <w:t>Кандидатът да осигури обучение за работа с оборудването за своя сметка.</w:t>
            </w:r>
          </w:p>
        </w:tc>
      </w:tr>
      <w:tr w:rsidR="009D05C8" w:rsidRPr="004E09AF" w:rsidTr="004E09AF">
        <w:tc>
          <w:tcPr>
            <w:tcW w:w="92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D05C8" w:rsidRPr="00FD7963" w:rsidRDefault="009D05C8" w:rsidP="004E09AF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Times New Roman" w:eastAsia="Times New Roman" w:hAnsi="Times New Roman"/>
                <w:b/>
                <w:bCs/>
                <w:i/>
                <w:sz w:val="24"/>
                <w:szCs w:val="24"/>
                <w:lang w:eastAsia="x-none"/>
              </w:rPr>
            </w:pPr>
            <w:r w:rsidRPr="00FD7963">
              <w:rPr>
                <w:rFonts w:ascii="Times New Roman" w:eastAsia="Times New Roman" w:hAnsi="Times New Roman"/>
                <w:b/>
                <w:bCs/>
                <w:i/>
                <w:sz w:val="24"/>
                <w:szCs w:val="24"/>
                <w:lang w:eastAsia="x-none"/>
              </w:rPr>
              <w:t>Подпомагащи дейности и условия от крайния получател (ако е приложимо).</w:t>
            </w:r>
          </w:p>
          <w:p w:rsidR="009D05C8" w:rsidRPr="009D05C8" w:rsidRDefault="009D05C8" w:rsidP="004E09AF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Times New Roman" w:eastAsia="Times New Roman" w:hAnsi="Times New Roman"/>
                <w:bCs/>
                <w:sz w:val="24"/>
                <w:szCs w:val="24"/>
                <w:lang w:eastAsia="x-none"/>
              </w:rPr>
            </w:pPr>
            <w:r w:rsidRPr="00FD7963">
              <w:rPr>
                <w:rFonts w:ascii="Times New Roman" w:eastAsia="Times New Roman" w:hAnsi="Times New Roman"/>
                <w:bCs/>
                <w:sz w:val="24"/>
                <w:szCs w:val="24"/>
                <w:lang w:eastAsia="x-none"/>
              </w:rPr>
              <w:t>В случай че е необходимо присъствие на техници, представители на производителя, всички разходи за тях (транспорт, настаняване, храна, заплати и др., ако е приложимо) са за сметка на Кандидата до приключване на монтажа и въвеждането в експлоатация на Бетоновия възел.</w:t>
            </w:r>
          </w:p>
        </w:tc>
      </w:tr>
    </w:tbl>
    <w:p w:rsidR="00773FC4" w:rsidRPr="004E09AF" w:rsidRDefault="00773FC4" w:rsidP="004E09AF">
      <w:pPr>
        <w:autoSpaceDE w:val="0"/>
        <w:autoSpaceDN w:val="0"/>
        <w:adjustRightInd w:val="0"/>
        <w:spacing w:after="0"/>
        <w:jc w:val="both"/>
        <w:rPr>
          <w:rFonts w:ascii="Times New Roman" w:hAnsi="Times New Roman"/>
          <w:b/>
          <w:bCs/>
          <w:sz w:val="24"/>
          <w:szCs w:val="24"/>
          <w:lang w:eastAsia="bg-BG"/>
        </w:rPr>
      </w:pPr>
    </w:p>
    <w:p w:rsidR="000A079B" w:rsidRPr="005C4423" w:rsidRDefault="000A079B" w:rsidP="004E09AF">
      <w:pPr>
        <w:autoSpaceDE w:val="0"/>
        <w:autoSpaceDN w:val="0"/>
        <w:adjustRightInd w:val="0"/>
        <w:spacing w:after="0"/>
        <w:jc w:val="both"/>
        <w:rPr>
          <w:rFonts w:ascii="Times New Roman" w:hAnsi="Times New Roman"/>
          <w:b/>
          <w:bCs/>
          <w:i/>
          <w:iCs/>
          <w:sz w:val="24"/>
          <w:szCs w:val="24"/>
          <w:lang w:eastAsia="bg-BG"/>
        </w:rPr>
      </w:pPr>
      <w:r w:rsidRPr="009D05C8">
        <w:rPr>
          <w:rFonts w:ascii="Times New Roman" w:hAnsi="Times New Roman"/>
          <w:b/>
          <w:bCs/>
          <w:i/>
          <w:sz w:val="24"/>
          <w:szCs w:val="24"/>
          <w:lang w:eastAsia="bg-BG"/>
        </w:rPr>
        <w:t xml:space="preserve">6. </w:t>
      </w:r>
      <w:r w:rsidRPr="009D05C8">
        <w:rPr>
          <w:rFonts w:ascii="Times New Roman" w:hAnsi="Times New Roman"/>
          <w:b/>
          <w:bCs/>
          <w:i/>
          <w:iCs/>
          <w:sz w:val="24"/>
          <w:szCs w:val="24"/>
          <w:lang w:eastAsia="bg-BG"/>
        </w:rPr>
        <w:t>Срок за изпълнение</w:t>
      </w:r>
    </w:p>
    <w:p w:rsidR="00BB1DE9" w:rsidRPr="004E09AF" w:rsidRDefault="00BB1DE9" w:rsidP="004E09AF">
      <w:pPr>
        <w:autoSpaceDE w:val="0"/>
        <w:autoSpaceDN w:val="0"/>
        <w:adjustRightInd w:val="0"/>
        <w:spacing w:after="0"/>
        <w:jc w:val="both"/>
        <w:rPr>
          <w:rFonts w:ascii="Times New Roman" w:hAnsi="Times New Roman"/>
          <w:b/>
          <w:bCs/>
          <w:i/>
          <w:iCs/>
          <w:sz w:val="24"/>
          <w:szCs w:val="24"/>
          <w:lang w:eastAsia="bg-BG"/>
        </w:rPr>
      </w:pPr>
    </w:p>
    <w:p w:rsidR="00625EC0" w:rsidRPr="004E09AF" w:rsidRDefault="000A079B" w:rsidP="004E09AF">
      <w:pPr>
        <w:autoSpaceDE w:val="0"/>
        <w:autoSpaceDN w:val="0"/>
        <w:adjustRightInd w:val="0"/>
        <w:spacing w:after="0"/>
        <w:jc w:val="both"/>
        <w:rPr>
          <w:rFonts w:ascii="Times New Roman" w:hAnsi="Times New Roman"/>
          <w:sz w:val="24"/>
          <w:szCs w:val="24"/>
          <w:lang w:eastAsia="bg-BG"/>
        </w:rPr>
      </w:pPr>
      <w:r w:rsidRPr="004E09AF">
        <w:rPr>
          <w:rFonts w:ascii="Times New Roman" w:hAnsi="Times New Roman"/>
          <w:sz w:val="24"/>
          <w:szCs w:val="24"/>
          <w:lang w:eastAsia="bg-BG"/>
        </w:rPr>
        <w:t>Срокът за изпълнение на всички дейности от предмета на настоящата процедура е</w:t>
      </w:r>
      <w:r w:rsidR="00625EC0" w:rsidRPr="004E09AF">
        <w:rPr>
          <w:rFonts w:ascii="Times New Roman" w:hAnsi="Times New Roman"/>
          <w:sz w:val="24"/>
          <w:szCs w:val="24"/>
          <w:lang w:eastAsia="bg-BG"/>
        </w:rPr>
        <w:t>, както следва:</w:t>
      </w:r>
    </w:p>
    <w:p w:rsidR="00625EC0" w:rsidRPr="004E09AF" w:rsidRDefault="002D5294" w:rsidP="000E7272">
      <w:pPr>
        <w:autoSpaceDE w:val="0"/>
        <w:snapToGrid w:val="0"/>
        <w:rPr>
          <w:rFonts w:ascii="Times New Roman" w:hAnsi="Times New Roman"/>
          <w:b/>
          <w:sz w:val="24"/>
          <w:szCs w:val="24"/>
          <w:lang w:val="ru-RU"/>
        </w:rPr>
      </w:pPr>
      <w:r w:rsidRPr="004E09AF">
        <w:rPr>
          <w:rFonts w:ascii="Times New Roman" w:hAnsi="Times New Roman"/>
          <w:b/>
          <w:sz w:val="24"/>
          <w:szCs w:val="24"/>
        </w:rPr>
        <w:t xml:space="preserve">Доставка, монтаж и въвеждане в експлоатация  на производствено оборудване </w:t>
      </w:r>
      <w:proofErr w:type="spellStart"/>
      <w:r w:rsidR="00D80FD4" w:rsidRPr="004E09AF">
        <w:rPr>
          <w:rFonts w:ascii="Times New Roman" w:hAnsi="Times New Roman"/>
          <w:b/>
          <w:sz w:val="24"/>
          <w:szCs w:val="24"/>
          <w:lang w:val="ru-RU"/>
        </w:rPr>
        <w:t>Закупуване</w:t>
      </w:r>
      <w:proofErr w:type="spellEnd"/>
      <w:r w:rsidR="00D80FD4" w:rsidRPr="004E09AF">
        <w:rPr>
          <w:rFonts w:ascii="Times New Roman" w:hAnsi="Times New Roman"/>
          <w:b/>
          <w:sz w:val="24"/>
          <w:szCs w:val="24"/>
          <w:lang w:val="ru-RU"/>
        </w:rPr>
        <w:t xml:space="preserve">, доставка и </w:t>
      </w:r>
      <w:proofErr w:type="spellStart"/>
      <w:r w:rsidR="00D80FD4" w:rsidRPr="004E09AF">
        <w:rPr>
          <w:rFonts w:ascii="Times New Roman" w:hAnsi="Times New Roman"/>
          <w:b/>
          <w:sz w:val="24"/>
          <w:szCs w:val="24"/>
          <w:lang w:val="ru-RU"/>
        </w:rPr>
        <w:t>въвеждане</w:t>
      </w:r>
      <w:proofErr w:type="spellEnd"/>
      <w:r w:rsidR="00D80FD4" w:rsidRPr="004E09AF">
        <w:rPr>
          <w:rFonts w:ascii="Times New Roman" w:hAnsi="Times New Roman"/>
          <w:b/>
          <w:sz w:val="24"/>
          <w:szCs w:val="24"/>
          <w:lang w:val="ru-RU"/>
        </w:rPr>
        <w:t xml:space="preserve"> в </w:t>
      </w:r>
      <w:proofErr w:type="spellStart"/>
      <w:r w:rsidR="00D80FD4" w:rsidRPr="004E09AF">
        <w:rPr>
          <w:rFonts w:ascii="Times New Roman" w:hAnsi="Times New Roman"/>
          <w:b/>
          <w:sz w:val="24"/>
          <w:szCs w:val="24"/>
          <w:lang w:val="ru-RU"/>
        </w:rPr>
        <w:t>експлоатация</w:t>
      </w:r>
      <w:proofErr w:type="spellEnd"/>
      <w:r w:rsidR="00D80FD4" w:rsidRPr="004E09AF">
        <w:rPr>
          <w:rFonts w:ascii="Times New Roman" w:hAnsi="Times New Roman"/>
          <w:b/>
          <w:sz w:val="24"/>
          <w:szCs w:val="24"/>
          <w:lang w:val="ru-RU"/>
        </w:rPr>
        <w:t xml:space="preserve"> на Бетонов </w:t>
      </w:r>
      <w:proofErr w:type="spellStart"/>
      <w:r w:rsidR="00D80FD4" w:rsidRPr="004E09AF">
        <w:rPr>
          <w:rFonts w:ascii="Times New Roman" w:hAnsi="Times New Roman"/>
          <w:b/>
          <w:sz w:val="24"/>
          <w:szCs w:val="24"/>
          <w:lang w:val="ru-RU"/>
        </w:rPr>
        <w:t>възел</w:t>
      </w:r>
      <w:proofErr w:type="spellEnd"/>
      <w:r w:rsidR="00D80FD4" w:rsidRPr="004E09AF">
        <w:rPr>
          <w:rFonts w:ascii="Times New Roman" w:hAnsi="Times New Roman"/>
          <w:b/>
          <w:sz w:val="24"/>
          <w:szCs w:val="24"/>
          <w:lang w:val="ru-RU"/>
        </w:rPr>
        <w:t xml:space="preserve"> - 1 </w:t>
      </w:r>
      <w:proofErr w:type="spellStart"/>
      <w:r w:rsidR="00D80FD4" w:rsidRPr="004E09AF">
        <w:rPr>
          <w:rFonts w:ascii="Times New Roman" w:hAnsi="Times New Roman"/>
          <w:b/>
          <w:sz w:val="24"/>
          <w:szCs w:val="24"/>
          <w:lang w:val="ru-RU"/>
        </w:rPr>
        <w:t>бр</w:t>
      </w:r>
      <w:proofErr w:type="spellEnd"/>
      <w:r w:rsidR="00D80FD4" w:rsidRPr="004E09AF">
        <w:rPr>
          <w:rFonts w:ascii="Times New Roman" w:hAnsi="Times New Roman"/>
          <w:b/>
          <w:sz w:val="24"/>
          <w:szCs w:val="24"/>
          <w:lang w:val="ru-RU"/>
        </w:rPr>
        <w:t>.</w:t>
      </w:r>
    </w:p>
    <w:p w:rsidR="00D34A15" w:rsidRPr="004E09AF" w:rsidRDefault="00625EC0" w:rsidP="000E7272">
      <w:pPr>
        <w:spacing w:after="0"/>
        <w:jc w:val="both"/>
        <w:rPr>
          <w:rFonts w:ascii="Times New Roman" w:hAnsi="Times New Roman"/>
          <w:sz w:val="24"/>
          <w:szCs w:val="24"/>
          <w:lang w:eastAsia="bg-BG"/>
        </w:rPr>
      </w:pPr>
      <w:r w:rsidRPr="009D05C8">
        <w:rPr>
          <w:rFonts w:ascii="Times New Roman" w:hAnsi="Times New Roman"/>
          <w:sz w:val="24"/>
          <w:szCs w:val="24"/>
          <w:lang w:eastAsia="bg-BG"/>
        </w:rPr>
        <w:t>До</w:t>
      </w:r>
      <w:r w:rsidR="002D5294" w:rsidRPr="009D05C8">
        <w:rPr>
          <w:rFonts w:ascii="Times New Roman" w:hAnsi="Times New Roman"/>
          <w:sz w:val="24"/>
          <w:szCs w:val="24"/>
          <w:lang w:eastAsia="bg-BG"/>
        </w:rPr>
        <w:t xml:space="preserve"> 1</w:t>
      </w:r>
      <w:r w:rsidR="00077542" w:rsidRPr="009D05C8">
        <w:rPr>
          <w:rFonts w:ascii="Times New Roman" w:hAnsi="Times New Roman"/>
          <w:sz w:val="24"/>
          <w:szCs w:val="24"/>
          <w:lang w:eastAsia="bg-BG"/>
        </w:rPr>
        <w:t>2</w:t>
      </w:r>
      <w:r w:rsidR="00D34A15" w:rsidRPr="009D05C8">
        <w:rPr>
          <w:rFonts w:ascii="Times New Roman" w:hAnsi="Times New Roman"/>
          <w:sz w:val="24"/>
          <w:szCs w:val="24"/>
          <w:lang w:eastAsia="bg-BG"/>
        </w:rPr>
        <w:t xml:space="preserve"> </w:t>
      </w:r>
      <w:r w:rsidR="000A079B" w:rsidRPr="009D05C8">
        <w:rPr>
          <w:rFonts w:ascii="Times New Roman" w:hAnsi="Times New Roman"/>
          <w:sz w:val="24"/>
          <w:szCs w:val="24"/>
          <w:lang w:eastAsia="bg-BG"/>
        </w:rPr>
        <w:t>(</w:t>
      </w:r>
      <w:r w:rsidR="00077542" w:rsidRPr="009D05C8">
        <w:rPr>
          <w:rFonts w:ascii="Times New Roman" w:hAnsi="Times New Roman"/>
          <w:sz w:val="24"/>
          <w:szCs w:val="24"/>
          <w:lang w:eastAsia="bg-BG"/>
        </w:rPr>
        <w:t>два</w:t>
      </w:r>
      <w:r w:rsidR="00D34A15" w:rsidRPr="009D05C8">
        <w:rPr>
          <w:rFonts w:ascii="Times New Roman" w:hAnsi="Times New Roman"/>
          <w:sz w:val="24"/>
          <w:szCs w:val="24"/>
          <w:lang w:eastAsia="bg-BG"/>
        </w:rPr>
        <w:t>на</w:t>
      </w:r>
      <w:r w:rsidR="002D5294" w:rsidRPr="009D05C8">
        <w:rPr>
          <w:rFonts w:ascii="Times New Roman" w:hAnsi="Times New Roman"/>
          <w:sz w:val="24"/>
          <w:szCs w:val="24"/>
          <w:lang w:eastAsia="bg-BG"/>
        </w:rPr>
        <w:t>десет</w:t>
      </w:r>
      <w:r w:rsidR="00CB3916" w:rsidRPr="009D05C8">
        <w:rPr>
          <w:rFonts w:ascii="Times New Roman" w:hAnsi="Times New Roman"/>
          <w:sz w:val="24"/>
          <w:szCs w:val="24"/>
          <w:lang w:val="en-US" w:eastAsia="bg-BG"/>
        </w:rPr>
        <w:t>)</w:t>
      </w:r>
      <w:r w:rsidR="000A079B" w:rsidRPr="009D05C8">
        <w:rPr>
          <w:rFonts w:ascii="Times New Roman" w:hAnsi="Times New Roman"/>
          <w:sz w:val="24"/>
          <w:szCs w:val="24"/>
          <w:lang w:eastAsia="bg-BG"/>
        </w:rPr>
        <w:t xml:space="preserve"> календарни месеца, считано от датата на сключване на д</w:t>
      </w:r>
      <w:r w:rsidRPr="009D05C8">
        <w:rPr>
          <w:rFonts w:ascii="Times New Roman" w:hAnsi="Times New Roman"/>
          <w:sz w:val="24"/>
          <w:szCs w:val="24"/>
          <w:lang w:eastAsia="bg-BG"/>
        </w:rPr>
        <w:t>оговора за</w:t>
      </w:r>
      <w:r w:rsidRPr="004E09AF">
        <w:rPr>
          <w:rFonts w:ascii="Times New Roman" w:hAnsi="Times New Roman"/>
          <w:sz w:val="24"/>
          <w:szCs w:val="24"/>
          <w:lang w:eastAsia="bg-BG"/>
        </w:rPr>
        <w:t xml:space="preserve"> доставка, но не </w:t>
      </w:r>
      <w:r w:rsidR="000A079B" w:rsidRPr="004E09AF">
        <w:rPr>
          <w:rFonts w:ascii="Times New Roman" w:hAnsi="Times New Roman"/>
          <w:sz w:val="24"/>
          <w:szCs w:val="24"/>
          <w:lang w:eastAsia="bg-BG"/>
        </w:rPr>
        <w:t>по-късно от крайния срок за изпълнението на прое</w:t>
      </w:r>
      <w:r w:rsidRPr="004E09AF">
        <w:rPr>
          <w:rFonts w:ascii="Times New Roman" w:hAnsi="Times New Roman"/>
          <w:sz w:val="24"/>
          <w:szCs w:val="24"/>
          <w:lang w:eastAsia="bg-BG"/>
        </w:rPr>
        <w:t xml:space="preserve">кт по </w:t>
      </w:r>
      <w:r w:rsidR="00071179" w:rsidRPr="004E09AF">
        <w:rPr>
          <w:rFonts w:ascii="Times New Roman" w:hAnsi="Times New Roman"/>
          <w:sz w:val="24"/>
          <w:szCs w:val="24"/>
          <w:lang w:eastAsia="bg-BG"/>
        </w:rPr>
        <w:t>договор за финансиране</w:t>
      </w:r>
      <w:r w:rsidRPr="004E09AF">
        <w:rPr>
          <w:rFonts w:ascii="Times New Roman" w:hAnsi="Times New Roman"/>
          <w:sz w:val="24"/>
          <w:szCs w:val="24"/>
          <w:lang w:eastAsia="bg-BG"/>
        </w:rPr>
        <w:t xml:space="preserve"> </w:t>
      </w:r>
      <w:r w:rsidR="002D5294" w:rsidRPr="004E09AF">
        <w:rPr>
          <w:rFonts w:ascii="Times New Roman" w:hAnsi="Times New Roman"/>
          <w:sz w:val="24"/>
          <w:szCs w:val="24"/>
          <w:lang w:eastAsia="bg-BG"/>
        </w:rPr>
        <w:t>№ BG-RRP-3.00</w:t>
      </w:r>
      <w:r w:rsidR="00F54380" w:rsidRPr="004E09AF">
        <w:rPr>
          <w:rFonts w:ascii="Times New Roman" w:hAnsi="Times New Roman"/>
          <w:sz w:val="24"/>
          <w:szCs w:val="24"/>
          <w:lang w:val="en-US" w:eastAsia="bg-BG"/>
        </w:rPr>
        <w:t>8</w:t>
      </w:r>
      <w:r w:rsidR="002D5294" w:rsidRPr="004E09AF">
        <w:rPr>
          <w:rFonts w:ascii="Times New Roman" w:hAnsi="Times New Roman"/>
          <w:sz w:val="24"/>
          <w:szCs w:val="24"/>
          <w:lang w:eastAsia="bg-BG"/>
        </w:rPr>
        <w:t>-0</w:t>
      </w:r>
      <w:r w:rsidR="00D80FD4" w:rsidRPr="004E09AF">
        <w:rPr>
          <w:rFonts w:ascii="Times New Roman" w:hAnsi="Times New Roman"/>
          <w:sz w:val="24"/>
          <w:szCs w:val="24"/>
          <w:lang w:eastAsia="bg-BG"/>
        </w:rPr>
        <w:t>83</w:t>
      </w:r>
      <w:r w:rsidR="00F54380" w:rsidRPr="004E09AF">
        <w:rPr>
          <w:rFonts w:ascii="Times New Roman" w:hAnsi="Times New Roman"/>
          <w:sz w:val="24"/>
          <w:szCs w:val="24"/>
          <w:lang w:val="en-US" w:eastAsia="bg-BG"/>
        </w:rPr>
        <w:t>7</w:t>
      </w:r>
      <w:r w:rsidR="002D5294" w:rsidRPr="004E09AF">
        <w:rPr>
          <w:rFonts w:ascii="Times New Roman" w:hAnsi="Times New Roman"/>
          <w:sz w:val="24"/>
          <w:szCs w:val="24"/>
          <w:lang w:eastAsia="bg-BG"/>
        </w:rPr>
        <w:t>-C0</w:t>
      </w:r>
      <w:r w:rsidR="00D80FD4" w:rsidRPr="004E09AF">
        <w:rPr>
          <w:rFonts w:ascii="Times New Roman" w:hAnsi="Times New Roman"/>
          <w:sz w:val="24"/>
          <w:szCs w:val="24"/>
          <w:lang w:eastAsia="bg-BG"/>
        </w:rPr>
        <w:t>1</w:t>
      </w:r>
      <w:r w:rsidR="00D34A15" w:rsidRPr="004E09AF">
        <w:rPr>
          <w:rFonts w:ascii="Times New Roman" w:hAnsi="Times New Roman"/>
          <w:sz w:val="24"/>
          <w:szCs w:val="24"/>
          <w:lang w:eastAsia="bg-BG"/>
        </w:rPr>
        <w:t>, а именно -  17</w:t>
      </w:r>
      <w:r w:rsidR="008D058D">
        <w:rPr>
          <w:rFonts w:ascii="Times New Roman" w:hAnsi="Times New Roman"/>
          <w:sz w:val="24"/>
          <w:szCs w:val="24"/>
          <w:lang w:eastAsia="bg-BG"/>
        </w:rPr>
        <w:t>.</w:t>
      </w:r>
      <w:r w:rsidR="00D34A15" w:rsidRPr="004E09AF">
        <w:rPr>
          <w:rFonts w:ascii="Times New Roman" w:hAnsi="Times New Roman"/>
          <w:sz w:val="24"/>
          <w:szCs w:val="24"/>
          <w:lang w:eastAsia="bg-BG"/>
        </w:rPr>
        <w:t>12</w:t>
      </w:r>
      <w:r w:rsidR="008D058D">
        <w:rPr>
          <w:rFonts w:ascii="Times New Roman" w:hAnsi="Times New Roman"/>
          <w:sz w:val="24"/>
          <w:szCs w:val="24"/>
          <w:lang w:eastAsia="bg-BG"/>
        </w:rPr>
        <w:t>.</w:t>
      </w:r>
      <w:r w:rsidR="00D34A15" w:rsidRPr="004E09AF">
        <w:rPr>
          <w:rFonts w:ascii="Times New Roman" w:hAnsi="Times New Roman"/>
          <w:sz w:val="24"/>
          <w:szCs w:val="24"/>
          <w:lang w:eastAsia="bg-BG"/>
        </w:rPr>
        <w:t>2025</w:t>
      </w:r>
      <w:r w:rsidR="008D058D">
        <w:rPr>
          <w:rFonts w:ascii="Times New Roman" w:hAnsi="Times New Roman"/>
          <w:sz w:val="24"/>
          <w:szCs w:val="24"/>
          <w:lang w:eastAsia="bg-BG"/>
        </w:rPr>
        <w:t xml:space="preserve"> </w:t>
      </w:r>
      <w:r w:rsidR="00D34A15" w:rsidRPr="004E09AF">
        <w:rPr>
          <w:rFonts w:ascii="Times New Roman" w:hAnsi="Times New Roman"/>
          <w:sz w:val="24"/>
          <w:szCs w:val="24"/>
          <w:lang w:eastAsia="bg-BG"/>
        </w:rPr>
        <w:t>г.</w:t>
      </w:r>
    </w:p>
    <w:p w:rsidR="00C03C3E" w:rsidRPr="004E09AF" w:rsidRDefault="00C03C3E" w:rsidP="000E7272">
      <w:pPr>
        <w:autoSpaceDE w:val="0"/>
        <w:autoSpaceDN w:val="0"/>
        <w:adjustRightInd w:val="0"/>
        <w:spacing w:after="0"/>
        <w:jc w:val="both"/>
        <w:rPr>
          <w:rFonts w:ascii="Times New Roman" w:hAnsi="Times New Roman"/>
          <w:sz w:val="24"/>
          <w:szCs w:val="24"/>
          <w:lang w:eastAsia="bg-BG"/>
        </w:rPr>
      </w:pPr>
    </w:p>
    <w:p w:rsidR="000A079B" w:rsidRPr="004E09AF" w:rsidRDefault="000A079B" w:rsidP="004E09AF">
      <w:pPr>
        <w:autoSpaceDE w:val="0"/>
        <w:autoSpaceDN w:val="0"/>
        <w:adjustRightInd w:val="0"/>
        <w:spacing w:after="0"/>
        <w:jc w:val="both"/>
        <w:rPr>
          <w:rFonts w:ascii="Times New Roman" w:hAnsi="Times New Roman"/>
          <w:sz w:val="24"/>
          <w:szCs w:val="24"/>
          <w:lang w:eastAsia="bg-BG"/>
        </w:rPr>
      </w:pPr>
      <w:r w:rsidRPr="004E09AF">
        <w:rPr>
          <w:rFonts w:ascii="Times New Roman" w:hAnsi="Times New Roman"/>
          <w:b/>
          <w:bCs/>
          <w:i/>
          <w:iCs/>
          <w:sz w:val="24"/>
          <w:szCs w:val="24"/>
          <w:lang w:eastAsia="bg-BG"/>
        </w:rPr>
        <w:t>Забележка</w:t>
      </w:r>
      <w:r w:rsidRPr="004E09AF">
        <w:rPr>
          <w:rFonts w:ascii="Times New Roman" w:hAnsi="Times New Roman"/>
          <w:sz w:val="24"/>
          <w:szCs w:val="24"/>
          <w:lang w:eastAsia="bg-BG"/>
        </w:rPr>
        <w:t xml:space="preserve">: Предложения, които не съдържат срок за изпълнение </w:t>
      </w:r>
      <w:r w:rsidRPr="004E09AF">
        <w:rPr>
          <w:rFonts w:ascii="Times New Roman" w:hAnsi="Times New Roman"/>
          <w:i/>
          <w:iCs/>
          <w:sz w:val="24"/>
          <w:szCs w:val="24"/>
          <w:lang w:eastAsia="bg-BG"/>
        </w:rPr>
        <w:t xml:space="preserve">и/или </w:t>
      </w:r>
      <w:r w:rsidR="00BB1DE9" w:rsidRPr="004E09AF">
        <w:rPr>
          <w:rFonts w:ascii="Times New Roman" w:hAnsi="Times New Roman"/>
          <w:sz w:val="24"/>
          <w:szCs w:val="24"/>
          <w:lang w:eastAsia="bg-BG"/>
        </w:rPr>
        <w:t xml:space="preserve">съдържат срок за </w:t>
      </w:r>
      <w:r w:rsidRPr="004E09AF">
        <w:rPr>
          <w:rFonts w:ascii="Times New Roman" w:hAnsi="Times New Roman"/>
          <w:sz w:val="24"/>
          <w:szCs w:val="24"/>
          <w:lang w:eastAsia="bg-BG"/>
        </w:rPr>
        <w:t xml:space="preserve">изпълнение, попадащ извън посочения максимален срок за изпълнение </w:t>
      </w:r>
      <w:r w:rsidRPr="004E09AF">
        <w:rPr>
          <w:rFonts w:ascii="Times New Roman" w:hAnsi="Times New Roman"/>
          <w:i/>
          <w:iCs/>
          <w:sz w:val="24"/>
          <w:szCs w:val="24"/>
          <w:lang w:eastAsia="bg-BG"/>
        </w:rPr>
        <w:t xml:space="preserve">и/или </w:t>
      </w:r>
      <w:r w:rsidR="00BB1DE9" w:rsidRPr="004E09AF">
        <w:rPr>
          <w:rFonts w:ascii="Times New Roman" w:hAnsi="Times New Roman"/>
          <w:sz w:val="24"/>
          <w:szCs w:val="24"/>
          <w:lang w:eastAsia="bg-BG"/>
        </w:rPr>
        <w:t xml:space="preserve">не съдържат </w:t>
      </w:r>
      <w:r w:rsidRPr="004E09AF">
        <w:rPr>
          <w:rFonts w:ascii="Times New Roman" w:hAnsi="Times New Roman"/>
          <w:sz w:val="24"/>
          <w:szCs w:val="24"/>
          <w:lang w:eastAsia="bg-BG"/>
        </w:rPr>
        <w:t>срок за изпълнение в реално число и в календарн</w:t>
      </w:r>
      <w:r w:rsidR="00BB1DE9" w:rsidRPr="004E09AF">
        <w:rPr>
          <w:rFonts w:ascii="Times New Roman" w:hAnsi="Times New Roman"/>
          <w:sz w:val="24"/>
          <w:szCs w:val="24"/>
          <w:lang w:eastAsia="bg-BG"/>
        </w:rPr>
        <w:t xml:space="preserve">и месеци ще бъдат предложени за </w:t>
      </w:r>
      <w:r w:rsidRPr="004E09AF">
        <w:rPr>
          <w:rFonts w:ascii="Times New Roman" w:hAnsi="Times New Roman"/>
          <w:sz w:val="24"/>
          <w:szCs w:val="24"/>
          <w:lang w:eastAsia="bg-BG"/>
        </w:rPr>
        <w:t>отстраняване.</w:t>
      </w:r>
    </w:p>
    <w:p w:rsidR="00BB1DE9" w:rsidRPr="004E09AF" w:rsidRDefault="00BB1DE9" w:rsidP="004E09AF">
      <w:pPr>
        <w:autoSpaceDE w:val="0"/>
        <w:autoSpaceDN w:val="0"/>
        <w:adjustRightInd w:val="0"/>
        <w:spacing w:after="0"/>
        <w:jc w:val="both"/>
        <w:rPr>
          <w:rFonts w:ascii="Times New Roman" w:hAnsi="Times New Roman"/>
          <w:sz w:val="24"/>
          <w:szCs w:val="24"/>
          <w:lang w:eastAsia="bg-BG"/>
        </w:rPr>
      </w:pPr>
    </w:p>
    <w:p w:rsidR="000A079B" w:rsidRPr="004E09AF" w:rsidRDefault="000A079B" w:rsidP="004E09AF">
      <w:pPr>
        <w:autoSpaceDE w:val="0"/>
        <w:autoSpaceDN w:val="0"/>
        <w:adjustRightInd w:val="0"/>
        <w:spacing w:after="0"/>
        <w:jc w:val="both"/>
        <w:rPr>
          <w:rFonts w:ascii="Times New Roman" w:hAnsi="Times New Roman"/>
          <w:b/>
          <w:bCs/>
          <w:i/>
          <w:iCs/>
          <w:sz w:val="24"/>
          <w:szCs w:val="24"/>
          <w:lang w:eastAsia="bg-BG"/>
        </w:rPr>
      </w:pPr>
      <w:r w:rsidRPr="004E09AF">
        <w:rPr>
          <w:rFonts w:ascii="Times New Roman" w:hAnsi="Times New Roman"/>
          <w:b/>
          <w:bCs/>
          <w:i/>
          <w:iCs/>
          <w:sz w:val="24"/>
          <w:szCs w:val="24"/>
          <w:lang w:eastAsia="bg-BG"/>
        </w:rPr>
        <w:t>7. Гаранционен срок</w:t>
      </w:r>
    </w:p>
    <w:p w:rsidR="00BB1DE9" w:rsidRPr="004E09AF" w:rsidRDefault="00BB1DE9" w:rsidP="004E09AF">
      <w:pPr>
        <w:autoSpaceDE w:val="0"/>
        <w:autoSpaceDN w:val="0"/>
        <w:adjustRightInd w:val="0"/>
        <w:spacing w:after="0"/>
        <w:jc w:val="both"/>
        <w:rPr>
          <w:rFonts w:ascii="Times New Roman" w:hAnsi="Times New Roman"/>
          <w:b/>
          <w:bCs/>
          <w:i/>
          <w:iCs/>
          <w:sz w:val="24"/>
          <w:szCs w:val="24"/>
          <w:lang w:eastAsia="bg-BG"/>
        </w:rPr>
      </w:pPr>
    </w:p>
    <w:p w:rsidR="000A079B" w:rsidRPr="004E09AF" w:rsidRDefault="000A079B" w:rsidP="004E09AF">
      <w:pPr>
        <w:autoSpaceDE w:val="0"/>
        <w:autoSpaceDN w:val="0"/>
        <w:adjustRightInd w:val="0"/>
        <w:spacing w:after="0"/>
        <w:jc w:val="both"/>
        <w:rPr>
          <w:rFonts w:ascii="Times New Roman" w:hAnsi="Times New Roman"/>
          <w:sz w:val="24"/>
          <w:szCs w:val="24"/>
          <w:lang w:eastAsia="bg-BG"/>
        </w:rPr>
      </w:pPr>
      <w:r w:rsidRPr="004E09AF">
        <w:rPr>
          <w:rFonts w:ascii="Times New Roman" w:hAnsi="Times New Roman"/>
          <w:sz w:val="24"/>
          <w:szCs w:val="24"/>
          <w:lang w:eastAsia="bg-BG"/>
        </w:rPr>
        <w:t>Участниците следва да предложат в своята оферта гаранционен срок в календарни месеци.</w:t>
      </w:r>
    </w:p>
    <w:p w:rsidR="000A079B" w:rsidRPr="004E09AF" w:rsidRDefault="000A079B" w:rsidP="004E09AF">
      <w:pPr>
        <w:autoSpaceDE w:val="0"/>
        <w:autoSpaceDN w:val="0"/>
        <w:adjustRightInd w:val="0"/>
        <w:spacing w:after="0"/>
        <w:jc w:val="both"/>
        <w:rPr>
          <w:rFonts w:ascii="Times New Roman" w:hAnsi="Times New Roman"/>
          <w:sz w:val="24"/>
          <w:szCs w:val="24"/>
          <w:lang w:eastAsia="bg-BG"/>
        </w:rPr>
      </w:pPr>
      <w:r w:rsidRPr="004E09AF">
        <w:rPr>
          <w:rFonts w:ascii="Times New Roman" w:hAnsi="Times New Roman"/>
          <w:sz w:val="24"/>
          <w:szCs w:val="24"/>
          <w:lang w:eastAsia="bg-BG"/>
        </w:rPr>
        <w:t>Участниците не могат да предлагат гаранционен с</w:t>
      </w:r>
      <w:r w:rsidR="00BB1DE9" w:rsidRPr="004E09AF">
        <w:rPr>
          <w:rFonts w:ascii="Times New Roman" w:hAnsi="Times New Roman"/>
          <w:sz w:val="24"/>
          <w:szCs w:val="24"/>
          <w:lang w:eastAsia="bg-BG"/>
        </w:rPr>
        <w:t xml:space="preserve">рок по-малък от 12 (дванадесет) </w:t>
      </w:r>
      <w:r w:rsidRPr="004E09AF">
        <w:rPr>
          <w:rFonts w:ascii="Times New Roman" w:hAnsi="Times New Roman"/>
          <w:sz w:val="24"/>
          <w:szCs w:val="24"/>
          <w:lang w:eastAsia="bg-BG"/>
        </w:rPr>
        <w:t xml:space="preserve">календарни месеца, считано от датата на подписване на двустранния финален </w:t>
      </w:r>
      <w:proofErr w:type="spellStart"/>
      <w:r w:rsidRPr="004E09AF">
        <w:rPr>
          <w:rFonts w:ascii="Times New Roman" w:hAnsi="Times New Roman"/>
          <w:sz w:val="24"/>
          <w:szCs w:val="24"/>
          <w:lang w:eastAsia="bg-BG"/>
        </w:rPr>
        <w:t>приемо</w:t>
      </w:r>
      <w:proofErr w:type="spellEnd"/>
      <w:r w:rsidRPr="004E09AF">
        <w:rPr>
          <w:rFonts w:ascii="Times New Roman" w:hAnsi="Times New Roman"/>
          <w:sz w:val="24"/>
          <w:szCs w:val="24"/>
          <w:lang w:eastAsia="bg-BG"/>
        </w:rPr>
        <w:t>-</w:t>
      </w:r>
    </w:p>
    <w:p w:rsidR="008D058D" w:rsidRDefault="000A079B" w:rsidP="004E09AF">
      <w:pPr>
        <w:autoSpaceDE w:val="0"/>
        <w:autoSpaceDN w:val="0"/>
        <w:adjustRightInd w:val="0"/>
        <w:spacing w:after="0"/>
        <w:jc w:val="both"/>
        <w:rPr>
          <w:rFonts w:ascii="Times New Roman" w:eastAsia="Times New Roman" w:hAnsi="Times New Roman"/>
          <w:b/>
          <w:sz w:val="24"/>
          <w:szCs w:val="24"/>
          <w:lang w:eastAsia="bg-BG"/>
        </w:rPr>
      </w:pPr>
      <w:r w:rsidRPr="004E09AF">
        <w:rPr>
          <w:rFonts w:ascii="Times New Roman" w:hAnsi="Times New Roman"/>
          <w:sz w:val="24"/>
          <w:szCs w:val="24"/>
          <w:lang w:eastAsia="bg-BG"/>
        </w:rPr>
        <w:t>предавателен протокол за изпълнение п</w:t>
      </w:r>
      <w:r w:rsidR="00BB1DE9" w:rsidRPr="004E09AF">
        <w:rPr>
          <w:rFonts w:ascii="Times New Roman" w:hAnsi="Times New Roman"/>
          <w:sz w:val="24"/>
          <w:szCs w:val="24"/>
          <w:lang w:eastAsia="bg-BG"/>
        </w:rPr>
        <w:t>редмета на процедурата.</w:t>
      </w:r>
      <w:r w:rsidR="00F74739" w:rsidRPr="004E09AF">
        <w:rPr>
          <w:rFonts w:ascii="Times New Roman" w:eastAsia="Times New Roman" w:hAnsi="Times New Roman"/>
          <w:b/>
          <w:sz w:val="24"/>
          <w:szCs w:val="24"/>
          <w:lang w:eastAsia="bg-BG"/>
        </w:rPr>
        <w:t xml:space="preserve"> </w:t>
      </w:r>
    </w:p>
    <w:p w:rsidR="00BB1DE9" w:rsidRPr="004E09AF" w:rsidRDefault="00F74739" w:rsidP="004E09AF">
      <w:pPr>
        <w:autoSpaceDE w:val="0"/>
        <w:autoSpaceDN w:val="0"/>
        <w:adjustRightInd w:val="0"/>
        <w:spacing w:after="0"/>
        <w:jc w:val="both"/>
        <w:rPr>
          <w:rFonts w:ascii="Times New Roman" w:hAnsi="Times New Roman"/>
          <w:sz w:val="24"/>
          <w:szCs w:val="24"/>
          <w:lang w:eastAsia="bg-BG"/>
        </w:rPr>
      </w:pPr>
      <w:r w:rsidRPr="004E09AF">
        <w:rPr>
          <w:rFonts w:ascii="Times New Roman" w:hAnsi="Times New Roman"/>
          <w:sz w:val="24"/>
          <w:szCs w:val="24"/>
          <w:lang w:eastAsia="bg-BG"/>
        </w:rPr>
        <w:lastRenderedPageBreak/>
        <w:t>Гаранционният срок започва да тече от датата на подписване на двустранен финален приемо-предавателен протокол за изпълнение предмета на процедурата</w:t>
      </w:r>
      <w:r w:rsidRPr="004E09AF">
        <w:rPr>
          <w:rFonts w:ascii="Times New Roman" w:hAnsi="Times New Roman"/>
          <w:b/>
          <w:bCs/>
          <w:i/>
          <w:iCs/>
          <w:sz w:val="24"/>
          <w:szCs w:val="24"/>
          <w:lang w:eastAsia="bg-BG"/>
        </w:rPr>
        <w:t>.</w:t>
      </w:r>
    </w:p>
    <w:p w:rsidR="00BB1DE9" w:rsidRDefault="00BB1DE9" w:rsidP="004E09AF">
      <w:pPr>
        <w:autoSpaceDE w:val="0"/>
        <w:autoSpaceDN w:val="0"/>
        <w:adjustRightInd w:val="0"/>
        <w:spacing w:after="0"/>
        <w:jc w:val="both"/>
        <w:rPr>
          <w:rFonts w:ascii="Times New Roman" w:hAnsi="Times New Roman"/>
          <w:sz w:val="24"/>
          <w:szCs w:val="24"/>
          <w:lang w:eastAsia="bg-BG"/>
        </w:rPr>
      </w:pPr>
    </w:p>
    <w:p w:rsidR="000A079B" w:rsidRPr="009D05C8" w:rsidRDefault="000A079B" w:rsidP="004E09AF">
      <w:pPr>
        <w:autoSpaceDE w:val="0"/>
        <w:autoSpaceDN w:val="0"/>
        <w:adjustRightInd w:val="0"/>
        <w:spacing w:after="0"/>
        <w:jc w:val="both"/>
        <w:rPr>
          <w:rFonts w:ascii="Times New Roman" w:hAnsi="Times New Roman"/>
          <w:b/>
          <w:bCs/>
          <w:i/>
          <w:sz w:val="24"/>
          <w:szCs w:val="24"/>
          <w:lang w:eastAsia="bg-BG"/>
        </w:rPr>
      </w:pPr>
      <w:r w:rsidRPr="009D05C8">
        <w:rPr>
          <w:rFonts w:ascii="Times New Roman" w:hAnsi="Times New Roman"/>
          <w:b/>
          <w:bCs/>
          <w:i/>
          <w:sz w:val="24"/>
          <w:szCs w:val="24"/>
          <w:lang w:eastAsia="bg-BG"/>
        </w:rPr>
        <w:t>8. Време за идентифициран</w:t>
      </w:r>
      <w:r w:rsidR="000531EF" w:rsidRPr="009D05C8">
        <w:rPr>
          <w:rFonts w:ascii="Times New Roman" w:hAnsi="Times New Roman"/>
          <w:b/>
          <w:bCs/>
          <w:i/>
          <w:sz w:val="24"/>
          <w:szCs w:val="24"/>
          <w:lang w:eastAsia="bg-BG"/>
        </w:rPr>
        <w:t>е на</w:t>
      </w:r>
      <w:r w:rsidRPr="009D05C8">
        <w:rPr>
          <w:rFonts w:ascii="Times New Roman" w:hAnsi="Times New Roman"/>
          <w:b/>
          <w:bCs/>
          <w:i/>
          <w:sz w:val="24"/>
          <w:szCs w:val="24"/>
          <w:lang w:eastAsia="bg-BG"/>
        </w:rPr>
        <w:t xml:space="preserve"> проблем</w:t>
      </w:r>
      <w:r w:rsidR="006A736C" w:rsidRPr="009D05C8">
        <w:rPr>
          <w:rFonts w:ascii="Times New Roman" w:hAnsi="Times New Roman"/>
          <w:b/>
          <w:bCs/>
          <w:i/>
          <w:sz w:val="24"/>
          <w:szCs w:val="24"/>
          <w:lang w:eastAsia="bg-BG"/>
        </w:rPr>
        <w:t xml:space="preserve">: </w:t>
      </w:r>
    </w:p>
    <w:p w:rsidR="00D90E18" w:rsidRPr="009D05C8" w:rsidRDefault="00D90E18" w:rsidP="004E09AF">
      <w:pPr>
        <w:autoSpaceDE w:val="0"/>
        <w:autoSpaceDN w:val="0"/>
        <w:adjustRightInd w:val="0"/>
        <w:spacing w:after="0"/>
        <w:jc w:val="both"/>
        <w:rPr>
          <w:rFonts w:ascii="Times New Roman" w:hAnsi="Times New Roman"/>
          <w:b/>
          <w:bCs/>
          <w:sz w:val="24"/>
          <w:szCs w:val="24"/>
          <w:lang w:eastAsia="bg-BG"/>
        </w:rPr>
      </w:pPr>
    </w:p>
    <w:p w:rsidR="00D67DF4" w:rsidRPr="009D05C8" w:rsidRDefault="000A079B" w:rsidP="000E7272">
      <w:pPr>
        <w:autoSpaceDE w:val="0"/>
        <w:autoSpaceDN w:val="0"/>
        <w:adjustRightInd w:val="0"/>
        <w:spacing w:after="0"/>
        <w:jc w:val="both"/>
        <w:rPr>
          <w:rFonts w:ascii="Times New Roman" w:hAnsi="Times New Roman"/>
          <w:b/>
          <w:bCs/>
          <w:sz w:val="24"/>
          <w:szCs w:val="24"/>
          <w:lang w:eastAsia="bg-BG"/>
        </w:rPr>
      </w:pPr>
      <w:r w:rsidRPr="009D05C8">
        <w:rPr>
          <w:rFonts w:ascii="Times New Roman" w:hAnsi="Times New Roman"/>
          <w:sz w:val="24"/>
          <w:szCs w:val="24"/>
          <w:lang w:eastAsia="bg-BG"/>
        </w:rPr>
        <w:t>Кан</w:t>
      </w:r>
      <w:r w:rsidR="00D67DF4" w:rsidRPr="009D05C8">
        <w:rPr>
          <w:rFonts w:ascii="Times New Roman" w:hAnsi="Times New Roman"/>
          <w:sz w:val="24"/>
          <w:szCs w:val="24"/>
          <w:lang w:eastAsia="bg-BG"/>
        </w:rPr>
        <w:t xml:space="preserve">дидатите следва да представят в </w:t>
      </w:r>
      <w:r w:rsidRPr="009D05C8">
        <w:rPr>
          <w:rFonts w:ascii="Times New Roman" w:hAnsi="Times New Roman"/>
          <w:sz w:val="24"/>
          <w:szCs w:val="24"/>
          <w:lang w:eastAsia="bg-BG"/>
        </w:rPr>
        <w:t>своето техническо предложение информация за</w:t>
      </w:r>
      <w:r w:rsidR="005518A0" w:rsidRPr="009D05C8">
        <w:rPr>
          <w:rFonts w:ascii="Times New Roman" w:hAnsi="Times New Roman"/>
          <w:sz w:val="24"/>
          <w:szCs w:val="24"/>
          <w:lang w:eastAsia="bg-BG"/>
        </w:rPr>
        <w:t xml:space="preserve"> </w:t>
      </w:r>
      <w:r w:rsidR="00D67DF4" w:rsidRPr="009D05C8">
        <w:rPr>
          <w:rFonts w:ascii="Times New Roman" w:hAnsi="Times New Roman"/>
          <w:sz w:val="24"/>
          <w:szCs w:val="24"/>
          <w:lang w:eastAsia="bg-BG"/>
        </w:rPr>
        <w:t>времето за идентификация на проблем,</w:t>
      </w:r>
      <w:r w:rsidR="008D058D" w:rsidRPr="009D05C8">
        <w:rPr>
          <w:rFonts w:ascii="Times New Roman" w:hAnsi="Times New Roman"/>
          <w:sz w:val="24"/>
          <w:szCs w:val="24"/>
          <w:lang w:eastAsia="bg-BG"/>
        </w:rPr>
        <w:t xml:space="preserve"> </w:t>
      </w:r>
      <w:r w:rsidR="00D67DF4" w:rsidRPr="009D05C8">
        <w:rPr>
          <w:rFonts w:ascii="Times New Roman" w:hAnsi="Times New Roman"/>
          <w:sz w:val="24"/>
          <w:szCs w:val="24"/>
          <w:lang w:eastAsia="bg-BG"/>
        </w:rPr>
        <w:t xml:space="preserve">считано от момента на подаване на сигнал от страна на </w:t>
      </w:r>
      <w:r w:rsidR="00DE5564" w:rsidRPr="009D05C8">
        <w:rPr>
          <w:rFonts w:ascii="Times New Roman" w:hAnsi="Times New Roman"/>
          <w:sz w:val="24"/>
          <w:szCs w:val="24"/>
          <w:lang w:eastAsia="bg-BG"/>
        </w:rPr>
        <w:t>Възложителя.</w:t>
      </w:r>
    </w:p>
    <w:p w:rsidR="000A079B" w:rsidRPr="004E09AF" w:rsidRDefault="005518A0" w:rsidP="004E09AF">
      <w:pPr>
        <w:autoSpaceDE w:val="0"/>
        <w:autoSpaceDN w:val="0"/>
        <w:adjustRightInd w:val="0"/>
        <w:spacing w:after="0"/>
        <w:jc w:val="both"/>
        <w:rPr>
          <w:rFonts w:ascii="Times New Roman" w:hAnsi="Times New Roman"/>
          <w:sz w:val="24"/>
          <w:szCs w:val="24"/>
          <w:lang w:eastAsia="bg-BG"/>
        </w:rPr>
      </w:pPr>
      <w:r w:rsidRPr="009D05C8">
        <w:rPr>
          <w:rFonts w:ascii="Times New Roman" w:hAnsi="Times New Roman"/>
          <w:sz w:val="24"/>
          <w:szCs w:val="24"/>
          <w:lang w:eastAsia="bg-BG"/>
        </w:rPr>
        <w:t>Времето за идентифициране на проблем следва да бъде посочено в работни дни.</w:t>
      </w:r>
    </w:p>
    <w:p w:rsidR="00133FA8" w:rsidRDefault="00133FA8" w:rsidP="00133FA8">
      <w:pPr>
        <w:autoSpaceDE w:val="0"/>
        <w:autoSpaceDN w:val="0"/>
        <w:adjustRightInd w:val="0"/>
        <w:spacing w:after="0"/>
        <w:jc w:val="both"/>
        <w:rPr>
          <w:rFonts w:ascii="Times New Roman" w:hAnsi="Times New Roman"/>
          <w:b/>
          <w:bCs/>
          <w:i/>
          <w:sz w:val="24"/>
          <w:szCs w:val="24"/>
          <w:highlight w:val="yellow"/>
          <w:lang w:eastAsia="bg-BG"/>
        </w:rPr>
      </w:pPr>
    </w:p>
    <w:p w:rsidR="00133FA8" w:rsidRPr="00133FA8" w:rsidRDefault="00133FA8" w:rsidP="00133FA8">
      <w:pPr>
        <w:autoSpaceDE w:val="0"/>
        <w:autoSpaceDN w:val="0"/>
        <w:adjustRightInd w:val="0"/>
        <w:spacing w:after="0"/>
        <w:jc w:val="both"/>
        <w:rPr>
          <w:rFonts w:ascii="Times New Roman" w:hAnsi="Times New Roman"/>
          <w:b/>
          <w:bCs/>
          <w:i/>
          <w:sz w:val="24"/>
          <w:szCs w:val="24"/>
          <w:lang w:eastAsia="bg-BG"/>
        </w:rPr>
      </w:pPr>
      <w:r w:rsidRPr="00133FA8">
        <w:rPr>
          <w:rFonts w:ascii="Times New Roman" w:hAnsi="Times New Roman"/>
          <w:b/>
          <w:bCs/>
          <w:i/>
          <w:sz w:val="24"/>
          <w:szCs w:val="24"/>
          <w:lang w:eastAsia="bg-BG"/>
        </w:rPr>
        <w:t xml:space="preserve">9. Позициониране на миксерите от 1.0 куб. м. и 0.5 куб. м. и контролната кабина, и свързването им с метална пътека: </w:t>
      </w:r>
    </w:p>
    <w:p w:rsidR="00133FA8" w:rsidRPr="00133FA8" w:rsidRDefault="00133FA8" w:rsidP="00133FA8">
      <w:pPr>
        <w:autoSpaceDE w:val="0"/>
        <w:autoSpaceDN w:val="0"/>
        <w:adjustRightInd w:val="0"/>
        <w:spacing w:after="0"/>
        <w:jc w:val="both"/>
        <w:rPr>
          <w:rFonts w:ascii="Times New Roman" w:hAnsi="Times New Roman"/>
          <w:b/>
          <w:bCs/>
          <w:sz w:val="24"/>
          <w:szCs w:val="24"/>
          <w:lang w:eastAsia="bg-BG"/>
        </w:rPr>
      </w:pPr>
    </w:p>
    <w:p w:rsidR="00133FA8" w:rsidRDefault="00133FA8" w:rsidP="00133FA8">
      <w:pPr>
        <w:autoSpaceDE w:val="0"/>
        <w:autoSpaceDN w:val="0"/>
        <w:adjustRightInd w:val="0"/>
        <w:spacing w:after="0"/>
        <w:jc w:val="both"/>
        <w:rPr>
          <w:rFonts w:ascii="Times New Roman" w:hAnsi="Times New Roman"/>
          <w:sz w:val="24"/>
          <w:szCs w:val="24"/>
          <w:lang w:eastAsia="bg-BG"/>
        </w:rPr>
      </w:pPr>
      <w:r w:rsidRPr="00133FA8">
        <w:rPr>
          <w:rFonts w:ascii="Times New Roman" w:hAnsi="Times New Roman"/>
          <w:sz w:val="24"/>
          <w:szCs w:val="24"/>
          <w:lang w:eastAsia="bg-BG"/>
        </w:rPr>
        <w:t xml:space="preserve">Кандидатите следва да представят в своето техническо предложение информация </w:t>
      </w:r>
      <w:r>
        <w:rPr>
          <w:rFonts w:ascii="Times New Roman" w:hAnsi="Times New Roman"/>
          <w:sz w:val="24"/>
          <w:szCs w:val="24"/>
          <w:lang w:eastAsia="bg-BG"/>
        </w:rPr>
        <w:t>дали м</w:t>
      </w:r>
      <w:r w:rsidRPr="00133FA8">
        <w:rPr>
          <w:rFonts w:ascii="Times New Roman" w:hAnsi="Times New Roman"/>
          <w:sz w:val="24"/>
          <w:szCs w:val="24"/>
          <w:lang w:eastAsia="bg-BG"/>
        </w:rPr>
        <w:t xml:space="preserve">иксерите от 1.0 куб. м. и 0.5 куб. м. </w:t>
      </w:r>
      <w:r>
        <w:rPr>
          <w:rFonts w:ascii="Times New Roman" w:hAnsi="Times New Roman"/>
          <w:sz w:val="24"/>
          <w:szCs w:val="24"/>
          <w:lang w:eastAsia="bg-BG"/>
        </w:rPr>
        <w:t xml:space="preserve">ще бъдат </w:t>
      </w:r>
      <w:r w:rsidRPr="00133FA8">
        <w:rPr>
          <w:rFonts w:ascii="Times New Roman" w:hAnsi="Times New Roman"/>
          <w:sz w:val="24"/>
          <w:szCs w:val="24"/>
          <w:lang w:eastAsia="bg-BG"/>
        </w:rPr>
        <w:t xml:space="preserve">позиционирани над съществуващ релсов път за вагонетка на височина 6.50 м. от готова бетонова площадка, </w:t>
      </w:r>
      <w:r>
        <w:rPr>
          <w:rFonts w:ascii="Times New Roman" w:hAnsi="Times New Roman"/>
          <w:sz w:val="24"/>
          <w:szCs w:val="24"/>
          <w:lang w:eastAsia="bg-BG"/>
        </w:rPr>
        <w:t xml:space="preserve">дали </w:t>
      </w:r>
      <w:r w:rsidRPr="00133FA8">
        <w:rPr>
          <w:rFonts w:ascii="Times New Roman" w:hAnsi="Times New Roman"/>
          <w:sz w:val="24"/>
          <w:szCs w:val="24"/>
          <w:lang w:eastAsia="bg-BG"/>
        </w:rPr>
        <w:t xml:space="preserve">на същото ниво </w:t>
      </w:r>
      <w:r>
        <w:rPr>
          <w:rFonts w:ascii="Times New Roman" w:hAnsi="Times New Roman"/>
          <w:sz w:val="24"/>
          <w:szCs w:val="24"/>
          <w:lang w:eastAsia="bg-BG"/>
        </w:rPr>
        <w:t xml:space="preserve">ще бъде </w:t>
      </w:r>
      <w:r w:rsidRPr="00133FA8">
        <w:rPr>
          <w:rFonts w:ascii="Times New Roman" w:hAnsi="Times New Roman"/>
          <w:sz w:val="24"/>
          <w:szCs w:val="24"/>
          <w:lang w:eastAsia="bg-BG"/>
        </w:rPr>
        <w:t xml:space="preserve">позиционирана и контролната кабина, и </w:t>
      </w:r>
      <w:r>
        <w:rPr>
          <w:rFonts w:ascii="Times New Roman" w:hAnsi="Times New Roman"/>
          <w:sz w:val="24"/>
          <w:szCs w:val="24"/>
          <w:lang w:eastAsia="bg-BG"/>
        </w:rPr>
        <w:t xml:space="preserve">дали </w:t>
      </w:r>
      <w:r w:rsidRPr="00133FA8">
        <w:rPr>
          <w:rFonts w:ascii="Times New Roman" w:hAnsi="Times New Roman"/>
          <w:sz w:val="24"/>
          <w:szCs w:val="24"/>
          <w:lang w:eastAsia="bg-BG"/>
        </w:rPr>
        <w:t xml:space="preserve">платформите на двата миксера и кабината </w:t>
      </w:r>
      <w:r>
        <w:rPr>
          <w:rFonts w:ascii="Times New Roman" w:hAnsi="Times New Roman"/>
          <w:sz w:val="24"/>
          <w:szCs w:val="24"/>
          <w:lang w:eastAsia="bg-BG"/>
        </w:rPr>
        <w:t xml:space="preserve">ще бъдат </w:t>
      </w:r>
      <w:r w:rsidRPr="00133FA8">
        <w:rPr>
          <w:rFonts w:ascii="Times New Roman" w:hAnsi="Times New Roman"/>
          <w:sz w:val="24"/>
          <w:szCs w:val="24"/>
          <w:lang w:eastAsia="bg-BG"/>
        </w:rPr>
        <w:t>свързани с метална пътека за бързо обслужване и контрол.</w:t>
      </w:r>
    </w:p>
    <w:p w:rsidR="00C318B0" w:rsidRDefault="00C318B0" w:rsidP="004E09AF">
      <w:pPr>
        <w:autoSpaceDE w:val="0"/>
        <w:autoSpaceDN w:val="0"/>
        <w:adjustRightInd w:val="0"/>
        <w:spacing w:after="0"/>
        <w:jc w:val="both"/>
        <w:rPr>
          <w:rFonts w:ascii="Times New Roman" w:hAnsi="Times New Roman"/>
          <w:sz w:val="24"/>
          <w:szCs w:val="24"/>
          <w:lang w:eastAsia="bg-BG"/>
        </w:rPr>
      </w:pPr>
    </w:p>
    <w:p w:rsidR="00133FA8" w:rsidRPr="00133FA8" w:rsidRDefault="00133FA8" w:rsidP="00133FA8">
      <w:pPr>
        <w:autoSpaceDE w:val="0"/>
        <w:autoSpaceDN w:val="0"/>
        <w:adjustRightInd w:val="0"/>
        <w:spacing w:after="0"/>
        <w:jc w:val="both"/>
        <w:rPr>
          <w:rFonts w:ascii="Times New Roman" w:hAnsi="Times New Roman"/>
          <w:b/>
          <w:bCs/>
          <w:i/>
          <w:sz w:val="24"/>
          <w:szCs w:val="24"/>
          <w:lang w:eastAsia="bg-BG"/>
        </w:rPr>
      </w:pPr>
      <w:r>
        <w:rPr>
          <w:rFonts w:ascii="Times New Roman" w:hAnsi="Times New Roman"/>
          <w:b/>
          <w:bCs/>
          <w:i/>
          <w:sz w:val="24"/>
          <w:szCs w:val="24"/>
          <w:lang w:eastAsia="bg-BG"/>
        </w:rPr>
        <w:t>10</w:t>
      </w:r>
      <w:r w:rsidRPr="00133FA8">
        <w:rPr>
          <w:rFonts w:ascii="Times New Roman" w:hAnsi="Times New Roman"/>
          <w:b/>
          <w:bCs/>
          <w:i/>
          <w:sz w:val="24"/>
          <w:szCs w:val="24"/>
          <w:lang w:eastAsia="bg-BG"/>
        </w:rPr>
        <w:t xml:space="preserve">. Миксерът от 1.0 куб. м. има два шибъра (врати) на дъното: </w:t>
      </w:r>
    </w:p>
    <w:p w:rsidR="00133FA8" w:rsidRPr="00133FA8" w:rsidRDefault="00133FA8" w:rsidP="00133FA8">
      <w:pPr>
        <w:autoSpaceDE w:val="0"/>
        <w:autoSpaceDN w:val="0"/>
        <w:adjustRightInd w:val="0"/>
        <w:spacing w:after="0"/>
        <w:jc w:val="both"/>
        <w:rPr>
          <w:rFonts w:ascii="Times New Roman" w:hAnsi="Times New Roman"/>
          <w:b/>
          <w:bCs/>
          <w:sz w:val="24"/>
          <w:szCs w:val="24"/>
          <w:lang w:eastAsia="bg-BG"/>
        </w:rPr>
      </w:pPr>
    </w:p>
    <w:p w:rsidR="00133FA8" w:rsidRPr="00133FA8" w:rsidRDefault="00133FA8" w:rsidP="00133FA8">
      <w:pPr>
        <w:autoSpaceDE w:val="0"/>
        <w:autoSpaceDN w:val="0"/>
        <w:adjustRightInd w:val="0"/>
        <w:spacing w:after="0"/>
        <w:jc w:val="both"/>
        <w:rPr>
          <w:rFonts w:ascii="Times New Roman" w:hAnsi="Times New Roman"/>
          <w:sz w:val="24"/>
          <w:szCs w:val="24"/>
          <w:lang w:eastAsia="bg-BG"/>
        </w:rPr>
      </w:pPr>
      <w:r w:rsidRPr="00133FA8">
        <w:rPr>
          <w:rFonts w:ascii="Times New Roman" w:hAnsi="Times New Roman"/>
          <w:sz w:val="24"/>
          <w:szCs w:val="24"/>
          <w:lang w:eastAsia="bg-BG"/>
        </w:rPr>
        <w:t xml:space="preserve">Кандидатите следва да представят в своето техническо предложение информация </w:t>
      </w:r>
      <w:r>
        <w:rPr>
          <w:rFonts w:ascii="Times New Roman" w:hAnsi="Times New Roman"/>
          <w:sz w:val="24"/>
          <w:szCs w:val="24"/>
          <w:lang w:eastAsia="bg-BG"/>
        </w:rPr>
        <w:t>дали м</w:t>
      </w:r>
      <w:r w:rsidRPr="00133FA8">
        <w:rPr>
          <w:rFonts w:ascii="Times New Roman" w:hAnsi="Times New Roman"/>
          <w:sz w:val="24"/>
          <w:szCs w:val="24"/>
          <w:lang w:eastAsia="bg-BG"/>
        </w:rPr>
        <w:t xml:space="preserve">иксерът от 1.0 куб. м. </w:t>
      </w:r>
      <w:r>
        <w:rPr>
          <w:rFonts w:ascii="Times New Roman" w:hAnsi="Times New Roman"/>
          <w:sz w:val="24"/>
          <w:szCs w:val="24"/>
          <w:lang w:eastAsia="bg-BG"/>
        </w:rPr>
        <w:t xml:space="preserve">ще бъде с </w:t>
      </w:r>
      <w:r w:rsidRPr="00133FA8">
        <w:rPr>
          <w:rFonts w:ascii="Times New Roman" w:hAnsi="Times New Roman"/>
          <w:sz w:val="24"/>
          <w:szCs w:val="24"/>
          <w:lang w:eastAsia="bg-BG"/>
        </w:rPr>
        <w:t>два шибъра (врати) на дъното:</w:t>
      </w:r>
    </w:p>
    <w:p w:rsidR="00133FA8" w:rsidRPr="00133FA8" w:rsidRDefault="00133FA8" w:rsidP="00133FA8">
      <w:pPr>
        <w:autoSpaceDE w:val="0"/>
        <w:autoSpaceDN w:val="0"/>
        <w:adjustRightInd w:val="0"/>
        <w:spacing w:after="0"/>
        <w:jc w:val="both"/>
        <w:rPr>
          <w:rFonts w:ascii="Times New Roman" w:hAnsi="Times New Roman"/>
          <w:sz w:val="24"/>
          <w:szCs w:val="24"/>
          <w:lang w:eastAsia="bg-BG"/>
        </w:rPr>
      </w:pPr>
      <w:r w:rsidRPr="00133FA8">
        <w:rPr>
          <w:rFonts w:ascii="Times New Roman" w:hAnsi="Times New Roman"/>
          <w:sz w:val="24"/>
          <w:szCs w:val="24"/>
          <w:lang w:eastAsia="bg-BG"/>
        </w:rPr>
        <w:t>- едната за пълнене на движещата се по релсовия път вагонетка (вагонетката зарежда наличните машини с бетон);</w:t>
      </w:r>
    </w:p>
    <w:p w:rsidR="00133FA8" w:rsidRDefault="00133FA8" w:rsidP="00133FA8">
      <w:pPr>
        <w:autoSpaceDE w:val="0"/>
        <w:autoSpaceDN w:val="0"/>
        <w:adjustRightInd w:val="0"/>
        <w:spacing w:after="0"/>
        <w:jc w:val="both"/>
        <w:rPr>
          <w:rFonts w:ascii="Times New Roman" w:hAnsi="Times New Roman"/>
          <w:sz w:val="24"/>
          <w:szCs w:val="24"/>
          <w:lang w:eastAsia="bg-BG"/>
        </w:rPr>
      </w:pPr>
      <w:r w:rsidRPr="00133FA8">
        <w:rPr>
          <w:rFonts w:ascii="Times New Roman" w:hAnsi="Times New Roman"/>
          <w:sz w:val="24"/>
          <w:szCs w:val="24"/>
          <w:lang w:eastAsia="bg-BG"/>
        </w:rPr>
        <w:t xml:space="preserve">- втората завъртяна встрани от релсовия път, за товарене на </w:t>
      </w:r>
      <w:proofErr w:type="spellStart"/>
      <w:r w:rsidRPr="00133FA8">
        <w:rPr>
          <w:rFonts w:ascii="Times New Roman" w:hAnsi="Times New Roman"/>
          <w:sz w:val="24"/>
          <w:szCs w:val="24"/>
          <w:lang w:eastAsia="bg-BG"/>
        </w:rPr>
        <w:t>бетоновоз</w:t>
      </w:r>
      <w:proofErr w:type="spellEnd"/>
      <w:r w:rsidRPr="00133FA8">
        <w:rPr>
          <w:rFonts w:ascii="Times New Roman" w:hAnsi="Times New Roman"/>
          <w:sz w:val="24"/>
          <w:szCs w:val="24"/>
          <w:lang w:eastAsia="bg-BG"/>
        </w:rPr>
        <w:t xml:space="preserve"> и отстраняване на материал при почистване (завъртането на отвора встрани ще предпази окабеляването и конструкцията на релсовия път от механични повреди).</w:t>
      </w:r>
    </w:p>
    <w:p w:rsidR="00133FA8" w:rsidRDefault="00133FA8" w:rsidP="004E09AF">
      <w:pPr>
        <w:autoSpaceDE w:val="0"/>
        <w:autoSpaceDN w:val="0"/>
        <w:adjustRightInd w:val="0"/>
        <w:spacing w:after="0"/>
        <w:jc w:val="both"/>
        <w:rPr>
          <w:rFonts w:ascii="Times New Roman" w:hAnsi="Times New Roman"/>
          <w:sz w:val="24"/>
          <w:szCs w:val="24"/>
          <w:lang w:eastAsia="bg-BG"/>
        </w:rPr>
      </w:pPr>
    </w:p>
    <w:p w:rsidR="00133FA8" w:rsidRPr="00133FA8" w:rsidRDefault="00133FA8" w:rsidP="00133FA8">
      <w:pPr>
        <w:autoSpaceDE w:val="0"/>
        <w:autoSpaceDN w:val="0"/>
        <w:adjustRightInd w:val="0"/>
        <w:spacing w:after="0"/>
        <w:jc w:val="both"/>
        <w:rPr>
          <w:rFonts w:ascii="Times New Roman" w:hAnsi="Times New Roman"/>
          <w:b/>
          <w:bCs/>
          <w:i/>
          <w:sz w:val="24"/>
          <w:szCs w:val="24"/>
          <w:lang w:eastAsia="bg-BG"/>
        </w:rPr>
      </w:pPr>
      <w:r>
        <w:rPr>
          <w:rFonts w:ascii="Times New Roman" w:hAnsi="Times New Roman"/>
          <w:b/>
          <w:bCs/>
          <w:i/>
          <w:sz w:val="24"/>
          <w:szCs w:val="24"/>
          <w:lang w:eastAsia="bg-BG"/>
        </w:rPr>
        <w:t>11</w:t>
      </w:r>
      <w:r w:rsidRPr="00133FA8">
        <w:rPr>
          <w:rFonts w:ascii="Times New Roman" w:hAnsi="Times New Roman"/>
          <w:b/>
          <w:bCs/>
          <w:i/>
          <w:sz w:val="24"/>
          <w:szCs w:val="24"/>
          <w:lang w:eastAsia="bg-BG"/>
        </w:rPr>
        <w:t xml:space="preserve">. Дозираща система за оцветяване на бетоновата смес: </w:t>
      </w:r>
    </w:p>
    <w:p w:rsidR="00133FA8" w:rsidRPr="00133FA8" w:rsidRDefault="00133FA8" w:rsidP="00133FA8">
      <w:pPr>
        <w:autoSpaceDE w:val="0"/>
        <w:autoSpaceDN w:val="0"/>
        <w:adjustRightInd w:val="0"/>
        <w:spacing w:after="0"/>
        <w:jc w:val="both"/>
        <w:rPr>
          <w:rFonts w:ascii="Times New Roman" w:hAnsi="Times New Roman"/>
          <w:b/>
          <w:bCs/>
          <w:sz w:val="24"/>
          <w:szCs w:val="24"/>
          <w:lang w:eastAsia="bg-BG"/>
        </w:rPr>
      </w:pPr>
    </w:p>
    <w:p w:rsidR="00133FA8" w:rsidRDefault="00133FA8" w:rsidP="00133FA8">
      <w:pPr>
        <w:autoSpaceDE w:val="0"/>
        <w:autoSpaceDN w:val="0"/>
        <w:adjustRightInd w:val="0"/>
        <w:spacing w:after="0"/>
        <w:jc w:val="both"/>
        <w:rPr>
          <w:rFonts w:ascii="Times New Roman" w:hAnsi="Times New Roman"/>
          <w:sz w:val="24"/>
          <w:szCs w:val="24"/>
          <w:lang w:eastAsia="bg-BG"/>
        </w:rPr>
      </w:pPr>
      <w:r w:rsidRPr="00133FA8">
        <w:rPr>
          <w:rFonts w:ascii="Times New Roman" w:hAnsi="Times New Roman"/>
          <w:sz w:val="24"/>
          <w:szCs w:val="24"/>
          <w:lang w:eastAsia="bg-BG"/>
        </w:rPr>
        <w:t xml:space="preserve">Кандидатите следва да представят в своето техническо предложение информация </w:t>
      </w:r>
      <w:r>
        <w:rPr>
          <w:rFonts w:ascii="Times New Roman" w:hAnsi="Times New Roman"/>
          <w:sz w:val="24"/>
          <w:szCs w:val="24"/>
          <w:lang w:eastAsia="bg-BG"/>
        </w:rPr>
        <w:t xml:space="preserve">дали </w:t>
      </w:r>
      <w:r w:rsidR="007325B0">
        <w:rPr>
          <w:rFonts w:ascii="Times New Roman" w:hAnsi="Times New Roman"/>
          <w:sz w:val="24"/>
          <w:szCs w:val="24"/>
          <w:lang w:eastAsia="bg-BG"/>
        </w:rPr>
        <w:t>е н</w:t>
      </w:r>
      <w:r w:rsidR="007325B0" w:rsidRPr="007325B0">
        <w:rPr>
          <w:rFonts w:ascii="Times New Roman" w:hAnsi="Times New Roman"/>
          <w:sz w:val="24"/>
          <w:szCs w:val="24"/>
          <w:lang w:eastAsia="bg-BG"/>
        </w:rPr>
        <w:t>алична опция в управлението и конструкцията на двата миксера за включване на дозираща система за оцветяване на бетоновата смес</w:t>
      </w:r>
      <w:r w:rsidRPr="00133FA8">
        <w:rPr>
          <w:rFonts w:ascii="Times New Roman" w:hAnsi="Times New Roman"/>
          <w:sz w:val="24"/>
          <w:szCs w:val="24"/>
          <w:lang w:eastAsia="bg-BG"/>
        </w:rPr>
        <w:t>.</w:t>
      </w:r>
    </w:p>
    <w:p w:rsidR="00133FA8" w:rsidRDefault="00133FA8" w:rsidP="004E09AF">
      <w:pPr>
        <w:autoSpaceDE w:val="0"/>
        <w:autoSpaceDN w:val="0"/>
        <w:adjustRightInd w:val="0"/>
        <w:spacing w:after="0"/>
        <w:jc w:val="both"/>
        <w:rPr>
          <w:rFonts w:ascii="Times New Roman" w:hAnsi="Times New Roman"/>
          <w:sz w:val="24"/>
          <w:szCs w:val="24"/>
          <w:lang w:eastAsia="bg-BG"/>
        </w:rPr>
      </w:pPr>
    </w:p>
    <w:p w:rsidR="0029734C" w:rsidRDefault="0029734C" w:rsidP="004E09AF">
      <w:pPr>
        <w:autoSpaceDE w:val="0"/>
        <w:autoSpaceDN w:val="0"/>
        <w:adjustRightInd w:val="0"/>
        <w:spacing w:after="0"/>
        <w:jc w:val="both"/>
        <w:rPr>
          <w:rFonts w:ascii="Times New Roman" w:hAnsi="Times New Roman"/>
          <w:sz w:val="24"/>
          <w:szCs w:val="24"/>
          <w:lang w:eastAsia="bg-BG"/>
        </w:rPr>
      </w:pPr>
    </w:p>
    <w:p w:rsidR="0029734C" w:rsidRDefault="0029734C" w:rsidP="004E09AF">
      <w:pPr>
        <w:autoSpaceDE w:val="0"/>
        <w:autoSpaceDN w:val="0"/>
        <w:adjustRightInd w:val="0"/>
        <w:spacing w:after="0"/>
        <w:jc w:val="both"/>
        <w:rPr>
          <w:rFonts w:ascii="Times New Roman" w:hAnsi="Times New Roman"/>
          <w:sz w:val="24"/>
          <w:szCs w:val="24"/>
          <w:lang w:eastAsia="bg-BG"/>
        </w:rPr>
      </w:pPr>
    </w:p>
    <w:p w:rsidR="0029734C" w:rsidRDefault="0029734C" w:rsidP="004E09AF">
      <w:pPr>
        <w:autoSpaceDE w:val="0"/>
        <w:autoSpaceDN w:val="0"/>
        <w:adjustRightInd w:val="0"/>
        <w:spacing w:after="0"/>
        <w:jc w:val="both"/>
        <w:rPr>
          <w:rFonts w:ascii="Times New Roman" w:hAnsi="Times New Roman"/>
          <w:sz w:val="24"/>
          <w:szCs w:val="24"/>
          <w:lang w:eastAsia="bg-BG"/>
        </w:rPr>
      </w:pPr>
    </w:p>
    <w:p w:rsidR="00133FA8" w:rsidRPr="00133FA8" w:rsidRDefault="007325B0" w:rsidP="00133FA8">
      <w:pPr>
        <w:autoSpaceDE w:val="0"/>
        <w:autoSpaceDN w:val="0"/>
        <w:adjustRightInd w:val="0"/>
        <w:spacing w:after="0"/>
        <w:jc w:val="both"/>
        <w:rPr>
          <w:rFonts w:ascii="Times New Roman" w:hAnsi="Times New Roman"/>
          <w:b/>
          <w:bCs/>
          <w:i/>
          <w:sz w:val="24"/>
          <w:szCs w:val="24"/>
          <w:lang w:eastAsia="bg-BG"/>
        </w:rPr>
      </w:pPr>
      <w:r>
        <w:rPr>
          <w:rFonts w:ascii="Times New Roman" w:hAnsi="Times New Roman"/>
          <w:b/>
          <w:bCs/>
          <w:i/>
          <w:sz w:val="24"/>
          <w:szCs w:val="24"/>
          <w:lang w:eastAsia="bg-BG"/>
        </w:rPr>
        <w:lastRenderedPageBreak/>
        <w:t>12</w:t>
      </w:r>
      <w:r w:rsidR="00133FA8" w:rsidRPr="00133FA8">
        <w:rPr>
          <w:rFonts w:ascii="Times New Roman" w:hAnsi="Times New Roman"/>
          <w:b/>
          <w:bCs/>
          <w:i/>
          <w:sz w:val="24"/>
          <w:szCs w:val="24"/>
          <w:lang w:eastAsia="bg-BG"/>
        </w:rPr>
        <w:t xml:space="preserve">. </w:t>
      </w:r>
      <w:r w:rsidRPr="007325B0">
        <w:rPr>
          <w:rFonts w:ascii="Times New Roman" w:hAnsi="Times New Roman"/>
          <w:b/>
          <w:bCs/>
          <w:i/>
          <w:sz w:val="24"/>
          <w:szCs w:val="24"/>
          <w:lang w:eastAsia="bg-BG"/>
        </w:rPr>
        <w:t>Разположение на двата силоза</w:t>
      </w:r>
      <w:r w:rsidR="00133FA8" w:rsidRPr="00133FA8">
        <w:rPr>
          <w:rFonts w:ascii="Times New Roman" w:hAnsi="Times New Roman"/>
          <w:b/>
          <w:bCs/>
          <w:i/>
          <w:sz w:val="24"/>
          <w:szCs w:val="24"/>
          <w:lang w:eastAsia="bg-BG"/>
        </w:rPr>
        <w:t xml:space="preserve">: </w:t>
      </w:r>
    </w:p>
    <w:p w:rsidR="00133FA8" w:rsidRPr="00133FA8" w:rsidRDefault="00133FA8" w:rsidP="00133FA8">
      <w:pPr>
        <w:autoSpaceDE w:val="0"/>
        <w:autoSpaceDN w:val="0"/>
        <w:adjustRightInd w:val="0"/>
        <w:spacing w:after="0"/>
        <w:jc w:val="both"/>
        <w:rPr>
          <w:rFonts w:ascii="Times New Roman" w:hAnsi="Times New Roman"/>
          <w:b/>
          <w:bCs/>
          <w:sz w:val="24"/>
          <w:szCs w:val="24"/>
          <w:lang w:eastAsia="bg-BG"/>
        </w:rPr>
      </w:pPr>
    </w:p>
    <w:p w:rsidR="00133FA8" w:rsidRDefault="00133FA8" w:rsidP="00133FA8">
      <w:pPr>
        <w:autoSpaceDE w:val="0"/>
        <w:autoSpaceDN w:val="0"/>
        <w:adjustRightInd w:val="0"/>
        <w:spacing w:after="0"/>
        <w:jc w:val="both"/>
        <w:rPr>
          <w:rFonts w:ascii="Times New Roman" w:hAnsi="Times New Roman"/>
          <w:sz w:val="24"/>
          <w:szCs w:val="24"/>
          <w:lang w:eastAsia="bg-BG"/>
        </w:rPr>
      </w:pPr>
      <w:r w:rsidRPr="00133FA8">
        <w:rPr>
          <w:rFonts w:ascii="Times New Roman" w:hAnsi="Times New Roman"/>
          <w:sz w:val="24"/>
          <w:szCs w:val="24"/>
          <w:lang w:eastAsia="bg-BG"/>
        </w:rPr>
        <w:t xml:space="preserve">Кандидатите следва да представят в своето техническо предложение информация </w:t>
      </w:r>
      <w:r>
        <w:rPr>
          <w:rFonts w:ascii="Times New Roman" w:hAnsi="Times New Roman"/>
          <w:sz w:val="24"/>
          <w:szCs w:val="24"/>
          <w:lang w:eastAsia="bg-BG"/>
        </w:rPr>
        <w:t>дали</w:t>
      </w:r>
      <w:r w:rsidR="007325B0">
        <w:rPr>
          <w:rFonts w:ascii="Times New Roman" w:hAnsi="Times New Roman"/>
          <w:sz w:val="24"/>
          <w:szCs w:val="24"/>
          <w:lang w:eastAsia="bg-BG"/>
        </w:rPr>
        <w:t xml:space="preserve"> дв</w:t>
      </w:r>
      <w:r w:rsidR="007325B0" w:rsidRPr="007325B0">
        <w:rPr>
          <w:rFonts w:ascii="Times New Roman" w:hAnsi="Times New Roman"/>
          <w:sz w:val="24"/>
          <w:szCs w:val="24"/>
          <w:lang w:eastAsia="bg-BG"/>
        </w:rPr>
        <w:t xml:space="preserve">ата силоза </w:t>
      </w:r>
      <w:r w:rsidR="007325B0">
        <w:rPr>
          <w:rFonts w:ascii="Times New Roman" w:hAnsi="Times New Roman"/>
          <w:sz w:val="24"/>
          <w:szCs w:val="24"/>
          <w:lang w:eastAsia="bg-BG"/>
        </w:rPr>
        <w:t xml:space="preserve">ще бъдат </w:t>
      </w:r>
      <w:r w:rsidR="007325B0" w:rsidRPr="007325B0">
        <w:rPr>
          <w:rFonts w:ascii="Times New Roman" w:hAnsi="Times New Roman"/>
          <w:sz w:val="24"/>
          <w:szCs w:val="24"/>
          <w:lang w:eastAsia="bg-BG"/>
        </w:rPr>
        <w:t xml:space="preserve">повдигнати на стоманена конструкция до нивото на миксерите и </w:t>
      </w:r>
      <w:r w:rsidR="007325B0">
        <w:rPr>
          <w:rFonts w:ascii="Times New Roman" w:hAnsi="Times New Roman"/>
          <w:sz w:val="24"/>
          <w:szCs w:val="24"/>
          <w:lang w:eastAsia="bg-BG"/>
        </w:rPr>
        <w:t xml:space="preserve">дали ще бъдат </w:t>
      </w:r>
      <w:r w:rsidR="007325B0" w:rsidRPr="007325B0">
        <w:rPr>
          <w:rFonts w:ascii="Times New Roman" w:hAnsi="Times New Roman"/>
          <w:sz w:val="24"/>
          <w:szCs w:val="24"/>
          <w:lang w:eastAsia="bg-BG"/>
        </w:rPr>
        <w:t>разположени между двата миксера и бункерите за инертен материал за постигане на максимална компактност на съоръжението</w:t>
      </w:r>
      <w:r w:rsidRPr="00133FA8">
        <w:rPr>
          <w:rFonts w:ascii="Times New Roman" w:hAnsi="Times New Roman"/>
          <w:sz w:val="24"/>
          <w:szCs w:val="24"/>
          <w:lang w:eastAsia="bg-BG"/>
        </w:rPr>
        <w:t>.</w:t>
      </w:r>
    </w:p>
    <w:p w:rsidR="00133FA8" w:rsidRDefault="00133FA8" w:rsidP="004E09AF">
      <w:pPr>
        <w:autoSpaceDE w:val="0"/>
        <w:autoSpaceDN w:val="0"/>
        <w:adjustRightInd w:val="0"/>
        <w:spacing w:after="0"/>
        <w:jc w:val="both"/>
        <w:rPr>
          <w:rFonts w:ascii="Times New Roman" w:hAnsi="Times New Roman"/>
          <w:sz w:val="24"/>
          <w:szCs w:val="24"/>
          <w:lang w:eastAsia="bg-BG"/>
        </w:rPr>
      </w:pPr>
    </w:p>
    <w:p w:rsidR="000A079B" w:rsidRPr="004E09AF" w:rsidRDefault="000A079B" w:rsidP="004E09AF">
      <w:pPr>
        <w:autoSpaceDE w:val="0"/>
        <w:autoSpaceDN w:val="0"/>
        <w:adjustRightInd w:val="0"/>
        <w:spacing w:after="0"/>
        <w:jc w:val="both"/>
        <w:rPr>
          <w:rFonts w:ascii="Times New Roman" w:hAnsi="Times New Roman"/>
          <w:b/>
          <w:bCs/>
          <w:i/>
          <w:iCs/>
          <w:sz w:val="24"/>
          <w:szCs w:val="24"/>
          <w:lang w:eastAsia="bg-BG"/>
        </w:rPr>
      </w:pPr>
      <w:r w:rsidRPr="004E09AF">
        <w:rPr>
          <w:rFonts w:ascii="Times New Roman" w:hAnsi="Times New Roman"/>
          <w:b/>
          <w:bCs/>
          <w:i/>
          <w:iCs/>
          <w:sz w:val="24"/>
          <w:szCs w:val="24"/>
          <w:lang w:eastAsia="bg-BG"/>
        </w:rPr>
        <w:t>1</w:t>
      </w:r>
      <w:r w:rsidR="007325B0">
        <w:rPr>
          <w:rFonts w:ascii="Times New Roman" w:hAnsi="Times New Roman"/>
          <w:b/>
          <w:bCs/>
          <w:i/>
          <w:iCs/>
          <w:sz w:val="24"/>
          <w:szCs w:val="24"/>
          <w:lang w:eastAsia="bg-BG"/>
        </w:rPr>
        <w:t>3</w:t>
      </w:r>
      <w:r w:rsidRPr="004E09AF">
        <w:rPr>
          <w:rFonts w:ascii="Times New Roman" w:hAnsi="Times New Roman"/>
          <w:b/>
          <w:bCs/>
          <w:i/>
          <w:iCs/>
          <w:sz w:val="24"/>
          <w:szCs w:val="24"/>
          <w:lang w:eastAsia="bg-BG"/>
        </w:rPr>
        <w:t>. Разходи за процедурата</w:t>
      </w:r>
    </w:p>
    <w:p w:rsidR="006A736C" w:rsidRPr="004E09AF" w:rsidRDefault="006A736C" w:rsidP="004E09AF">
      <w:pPr>
        <w:autoSpaceDE w:val="0"/>
        <w:autoSpaceDN w:val="0"/>
        <w:adjustRightInd w:val="0"/>
        <w:spacing w:after="0"/>
        <w:jc w:val="both"/>
        <w:rPr>
          <w:rFonts w:ascii="Times New Roman" w:hAnsi="Times New Roman"/>
          <w:b/>
          <w:bCs/>
          <w:i/>
          <w:iCs/>
          <w:sz w:val="24"/>
          <w:szCs w:val="24"/>
          <w:lang w:eastAsia="bg-BG"/>
        </w:rPr>
      </w:pPr>
    </w:p>
    <w:p w:rsidR="006A736C" w:rsidRPr="004E09AF" w:rsidRDefault="000A079B" w:rsidP="004E09AF">
      <w:pPr>
        <w:autoSpaceDE w:val="0"/>
        <w:autoSpaceDN w:val="0"/>
        <w:adjustRightInd w:val="0"/>
        <w:spacing w:after="0"/>
        <w:jc w:val="both"/>
        <w:rPr>
          <w:rFonts w:ascii="Times New Roman" w:hAnsi="Times New Roman"/>
          <w:sz w:val="24"/>
          <w:szCs w:val="24"/>
          <w:lang w:eastAsia="bg-BG"/>
        </w:rPr>
      </w:pPr>
      <w:r w:rsidRPr="004E09AF">
        <w:rPr>
          <w:rFonts w:ascii="Times New Roman" w:hAnsi="Times New Roman"/>
          <w:sz w:val="24"/>
          <w:szCs w:val="24"/>
          <w:lang w:eastAsia="bg-BG"/>
        </w:rPr>
        <w:t>Разходите за изработването на офертите са за сметка на</w:t>
      </w:r>
      <w:r w:rsidR="006A736C" w:rsidRPr="004E09AF">
        <w:rPr>
          <w:rFonts w:ascii="Times New Roman" w:hAnsi="Times New Roman"/>
          <w:sz w:val="24"/>
          <w:szCs w:val="24"/>
          <w:lang w:eastAsia="bg-BG"/>
        </w:rPr>
        <w:t xml:space="preserve"> кандидатите в поръчката. </w:t>
      </w:r>
    </w:p>
    <w:p w:rsidR="000A079B" w:rsidRPr="004E09AF" w:rsidRDefault="006A736C" w:rsidP="004E09AF">
      <w:pPr>
        <w:autoSpaceDE w:val="0"/>
        <w:autoSpaceDN w:val="0"/>
        <w:adjustRightInd w:val="0"/>
        <w:spacing w:after="0"/>
        <w:jc w:val="both"/>
        <w:rPr>
          <w:rFonts w:ascii="Times New Roman" w:hAnsi="Times New Roman"/>
          <w:sz w:val="24"/>
          <w:szCs w:val="24"/>
          <w:lang w:eastAsia="bg-BG"/>
        </w:rPr>
      </w:pPr>
      <w:r w:rsidRPr="004E09AF">
        <w:rPr>
          <w:rFonts w:ascii="Times New Roman" w:hAnsi="Times New Roman"/>
          <w:sz w:val="24"/>
          <w:szCs w:val="24"/>
          <w:lang w:eastAsia="bg-BG"/>
        </w:rPr>
        <w:t xml:space="preserve">Спрямо </w:t>
      </w:r>
      <w:r w:rsidR="000A079B" w:rsidRPr="004E09AF">
        <w:rPr>
          <w:rFonts w:ascii="Times New Roman" w:hAnsi="Times New Roman"/>
          <w:sz w:val="24"/>
          <w:szCs w:val="24"/>
          <w:lang w:eastAsia="bg-BG"/>
        </w:rPr>
        <w:t xml:space="preserve">възложителя кандидатите не могат да предявяват каквито </w:t>
      </w:r>
      <w:r w:rsidRPr="004E09AF">
        <w:rPr>
          <w:rFonts w:ascii="Times New Roman" w:hAnsi="Times New Roman"/>
          <w:sz w:val="24"/>
          <w:szCs w:val="24"/>
          <w:lang w:eastAsia="bg-BG"/>
        </w:rPr>
        <w:t xml:space="preserve">и да било претенции за разходи, </w:t>
      </w:r>
      <w:r w:rsidR="000A079B" w:rsidRPr="004E09AF">
        <w:rPr>
          <w:rFonts w:ascii="Times New Roman" w:hAnsi="Times New Roman"/>
          <w:sz w:val="24"/>
          <w:szCs w:val="24"/>
          <w:lang w:eastAsia="bg-BG"/>
        </w:rPr>
        <w:t>направени от самите тях по подготовката и подаванет</w:t>
      </w:r>
      <w:r w:rsidRPr="004E09AF">
        <w:rPr>
          <w:rFonts w:ascii="Times New Roman" w:hAnsi="Times New Roman"/>
          <w:sz w:val="24"/>
          <w:szCs w:val="24"/>
          <w:lang w:eastAsia="bg-BG"/>
        </w:rPr>
        <w:t xml:space="preserve">о на офертите им, независимо от </w:t>
      </w:r>
      <w:r w:rsidR="000A079B" w:rsidRPr="004E09AF">
        <w:rPr>
          <w:rFonts w:ascii="Times New Roman" w:hAnsi="Times New Roman"/>
          <w:sz w:val="24"/>
          <w:szCs w:val="24"/>
          <w:lang w:eastAsia="bg-BG"/>
        </w:rPr>
        <w:t>резултата и</w:t>
      </w:r>
      <w:r w:rsidRPr="004E09AF">
        <w:rPr>
          <w:rFonts w:ascii="Times New Roman" w:hAnsi="Times New Roman"/>
          <w:sz w:val="24"/>
          <w:szCs w:val="24"/>
          <w:lang w:eastAsia="bg-BG"/>
        </w:rPr>
        <w:t>ли самото провеждане на поръчка</w:t>
      </w:r>
      <w:r w:rsidR="000A079B" w:rsidRPr="004E09AF">
        <w:rPr>
          <w:rFonts w:ascii="Times New Roman" w:hAnsi="Times New Roman"/>
          <w:sz w:val="24"/>
          <w:szCs w:val="24"/>
          <w:lang w:eastAsia="bg-BG"/>
        </w:rPr>
        <w:t>та.</w:t>
      </w:r>
    </w:p>
    <w:p w:rsidR="006A736C" w:rsidRPr="004E09AF" w:rsidRDefault="006A736C" w:rsidP="004E09AF">
      <w:pPr>
        <w:autoSpaceDE w:val="0"/>
        <w:autoSpaceDN w:val="0"/>
        <w:adjustRightInd w:val="0"/>
        <w:spacing w:after="0"/>
        <w:jc w:val="both"/>
        <w:rPr>
          <w:rFonts w:ascii="Times New Roman" w:hAnsi="Times New Roman"/>
          <w:sz w:val="24"/>
          <w:szCs w:val="24"/>
          <w:lang w:eastAsia="bg-BG"/>
        </w:rPr>
      </w:pPr>
    </w:p>
    <w:p w:rsidR="000A079B" w:rsidRPr="004E09AF" w:rsidRDefault="000A079B" w:rsidP="004E09AF">
      <w:pPr>
        <w:autoSpaceDE w:val="0"/>
        <w:autoSpaceDN w:val="0"/>
        <w:adjustRightInd w:val="0"/>
        <w:spacing w:after="0"/>
        <w:jc w:val="both"/>
        <w:rPr>
          <w:rFonts w:ascii="Times New Roman" w:hAnsi="Times New Roman"/>
          <w:b/>
          <w:bCs/>
          <w:i/>
          <w:iCs/>
          <w:sz w:val="24"/>
          <w:szCs w:val="24"/>
          <w:lang w:eastAsia="bg-BG"/>
        </w:rPr>
      </w:pPr>
      <w:r w:rsidRPr="004E09AF">
        <w:rPr>
          <w:rFonts w:ascii="Times New Roman" w:hAnsi="Times New Roman"/>
          <w:b/>
          <w:bCs/>
          <w:i/>
          <w:iCs/>
          <w:sz w:val="24"/>
          <w:szCs w:val="24"/>
          <w:lang w:eastAsia="bg-BG"/>
        </w:rPr>
        <w:t>1</w:t>
      </w:r>
      <w:r w:rsidR="007325B0">
        <w:rPr>
          <w:rFonts w:ascii="Times New Roman" w:hAnsi="Times New Roman"/>
          <w:b/>
          <w:bCs/>
          <w:i/>
          <w:iCs/>
          <w:sz w:val="24"/>
          <w:szCs w:val="24"/>
          <w:lang w:eastAsia="bg-BG"/>
        </w:rPr>
        <w:t>4</w:t>
      </w:r>
      <w:r w:rsidRPr="004E09AF">
        <w:rPr>
          <w:rFonts w:ascii="Times New Roman" w:hAnsi="Times New Roman"/>
          <w:b/>
          <w:bCs/>
          <w:i/>
          <w:iCs/>
          <w:sz w:val="24"/>
          <w:szCs w:val="24"/>
          <w:lang w:eastAsia="bg-BG"/>
        </w:rPr>
        <w:t>. Прогнозна стойност на процедурата</w:t>
      </w:r>
    </w:p>
    <w:p w:rsidR="006A736C" w:rsidRPr="004E09AF" w:rsidRDefault="006A736C" w:rsidP="004E09AF">
      <w:pPr>
        <w:autoSpaceDE w:val="0"/>
        <w:autoSpaceDN w:val="0"/>
        <w:adjustRightInd w:val="0"/>
        <w:spacing w:after="0"/>
        <w:jc w:val="both"/>
        <w:rPr>
          <w:rFonts w:ascii="Times New Roman" w:hAnsi="Times New Roman"/>
          <w:b/>
          <w:bCs/>
          <w:i/>
          <w:iCs/>
          <w:sz w:val="24"/>
          <w:szCs w:val="24"/>
          <w:lang w:eastAsia="bg-BG"/>
        </w:rPr>
      </w:pPr>
    </w:p>
    <w:p w:rsidR="006A736C" w:rsidRPr="004E09AF" w:rsidRDefault="000A079B" w:rsidP="004E09AF">
      <w:pPr>
        <w:autoSpaceDE w:val="0"/>
        <w:autoSpaceDN w:val="0"/>
        <w:adjustRightInd w:val="0"/>
        <w:spacing w:after="0"/>
        <w:jc w:val="both"/>
        <w:rPr>
          <w:rFonts w:ascii="Times New Roman" w:hAnsi="Times New Roman"/>
          <w:b/>
          <w:sz w:val="24"/>
          <w:szCs w:val="24"/>
          <w:lang w:eastAsia="bg-BG"/>
        </w:rPr>
      </w:pPr>
      <w:r w:rsidRPr="004E09AF">
        <w:rPr>
          <w:rFonts w:ascii="Times New Roman" w:hAnsi="Times New Roman"/>
          <w:b/>
          <w:sz w:val="24"/>
          <w:szCs w:val="24"/>
          <w:lang w:eastAsia="bg-BG"/>
        </w:rPr>
        <w:t>Прогнозната стойност в л</w:t>
      </w:r>
      <w:r w:rsidR="008D058D">
        <w:rPr>
          <w:rFonts w:ascii="Times New Roman" w:hAnsi="Times New Roman"/>
          <w:b/>
          <w:sz w:val="24"/>
          <w:szCs w:val="24"/>
          <w:lang w:eastAsia="bg-BG"/>
        </w:rPr>
        <w:t>е</w:t>
      </w:r>
      <w:r w:rsidRPr="004E09AF">
        <w:rPr>
          <w:rFonts w:ascii="Times New Roman" w:hAnsi="Times New Roman"/>
          <w:b/>
          <w:sz w:val="24"/>
          <w:szCs w:val="24"/>
          <w:lang w:eastAsia="bg-BG"/>
        </w:rPr>
        <w:t>в</w:t>
      </w:r>
      <w:r w:rsidR="008D058D">
        <w:rPr>
          <w:rFonts w:ascii="Times New Roman" w:hAnsi="Times New Roman"/>
          <w:b/>
          <w:sz w:val="24"/>
          <w:szCs w:val="24"/>
          <w:lang w:eastAsia="bg-BG"/>
        </w:rPr>
        <w:t>а</w:t>
      </w:r>
      <w:r w:rsidRPr="004E09AF">
        <w:rPr>
          <w:rFonts w:ascii="Times New Roman" w:hAnsi="Times New Roman"/>
          <w:b/>
          <w:sz w:val="24"/>
          <w:szCs w:val="24"/>
          <w:lang w:eastAsia="bg-BG"/>
        </w:rPr>
        <w:t xml:space="preserve"> без ДДС е </w:t>
      </w:r>
      <w:r w:rsidR="008D058D">
        <w:rPr>
          <w:rFonts w:ascii="Times New Roman" w:hAnsi="Times New Roman"/>
          <w:b/>
          <w:sz w:val="24"/>
          <w:szCs w:val="24"/>
          <w:lang w:eastAsia="bg-BG"/>
        </w:rPr>
        <w:t xml:space="preserve">- </w:t>
      </w:r>
      <w:r w:rsidR="00D80FD4" w:rsidRPr="004E09AF">
        <w:rPr>
          <w:rFonts w:ascii="Times New Roman" w:hAnsi="Times New Roman"/>
          <w:b/>
          <w:sz w:val="24"/>
          <w:szCs w:val="24"/>
          <w:lang w:eastAsia="bg-BG"/>
        </w:rPr>
        <w:t>899</w:t>
      </w:r>
      <w:r w:rsidR="001036F5" w:rsidRPr="004E09AF">
        <w:rPr>
          <w:rFonts w:ascii="Times New Roman" w:hAnsi="Times New Roman"/>
          <w:b/>
          <w:sz w:val="24"/>
          <w:szCs w:val="24"/>
          <w:lang w:eastAsia="bg-BG"/>
        </w:rPr>
        <w:t xml:space="preserve"> </w:t>
      </w:r>
      <w:r w:rsidR="00F54380" w:rsidRPr="004E09AF">
        <w:rPr>
          <w:rFonts w:ascii="Times New Roman" w:hAnsi="Times New Roman"/>
          <w:b/>
          <w:sz w:val="24"/>
          <w:szCs w:val="24"/>
          <w:lang w:val="en-US" w:eastAsia="bg-BG"/>
        </w:rPr>
        <w:t>000</w:t>
      </w:r>
      <w:r w:rsidR="001036F5" w:rsidRPr="004E09AF">
        <w:rPr>
          <w:rFonts w:ascii="Times New Roman" w:hAnsi="Times New Roman"/>
          <w:b/>
          <w:sz w:val="24"/>
          <w:szCs w:val="24"/>
          <w:lang w:eastAsia="bg-BG"/>
        </w:rPr>
        <w:t>.00 лева без ДДС</w:t>
      </w:r>
      <w:r w:rsidR="008D058D">
        <w:rPr>
          <w:rFonts w:ascii="Times New Roman" w:hAnsi="Times New Roman"/>
          <w:b/>
          <w:sz w:val="24"/>
          <w:szCs w:val="24"/>
          <w:lang w:eastAsia="bg-BG"/>
        </w:rPr>
        <w:t>.</w:t>
      </w:r>
    </w:p>
    <w:p w:rsidR="000A079B" w:rsidRPr="004E09AF" w:rsidRDefault="000A079B" w:rsidP="004E09AF">
      <w:pPr>
        <w:autoSpaceDE w:val="0"/>
        <w:autoSpaceDN w:val="0"/>
        <w:adjustRightInd w:val="0"/>
        <w:spacing w:after="0"/>
        <w:jc w:val="both"/>
        <w:rPr>
          <w:rFonts w:ascii="Times New Roman" w:hAnsi="Times New Roman"/>
          <w:sz w:val="24"/>
          <w:szCs w:val="24"/>
          <w:lang w:eastAsia="bg-BG"/>
        </w:rPr>
      </w:pPr>
      <w:r w:rsidRPr="004E09AF">
        <w:rPr>
          <w:rFonts w:ascii="Times New Roman" w:hAnsi="Times New Roman"/>
          <w:sz w:val="24"/>
          <w:szCs w:val="24"/>
          <w:lang w:eastAsia="bg-BG"/>
        </w:rPr>
        <w:t>Прогнозната стойност включва доставката, монтажа, инсталирането, изпитването и</w:t>
      </w:r>
    </w:p>
    <w:p w:rsidR="000A079B" w:rsidRDefault="000A079B" w:rsidP="004E09AF">
      <w:pPr>
        <w:autoSpaceDE w:val="0"/>
        <w:autoSpaceDN w:val="0"/>
        <w:adjustRightInd w:val="0"/>
        <w:spacing w:after="0"/>
        <w:jc w:val="both"/>
        <w:rPr>
          <w:rFonts w:ascii="Times New Roman" w:hAnsi="Times New Roman"/>
          <w:sz w:val="24"/>
          <w:szCs w:val="24"/>
          <w:lang w:eastAsia="bg-BG"/>
        </w:rPr>
      </w:pPr>
      <w:r w:rsidRPr="004E09AF">
        <w:rPr>
          <w:rFonts w:ascii="Times New Roman" w:hAnsi="Times New Roman"/>
          <w:sz w:val="24"/>
          <w:szCs w:val="24"/>
          <w:lang w:eastAsia="bg-BG"/>
        </w:rPr>
        <w:t>въвеждането в експлоатация</w:t>
      </w:r>
      <w:r w:rsidR="008D058D">
        <w:rPr>
          <w:rFonts w:ascii="Times New Roman" w:hAnsi="Times New Roman"/>
          <w:sz w:val="24"/>
          <w:szCs w:val="24"/>
          <w:lang w:eastAsia="bg-BG"/>
        </w:rPr>
        <w:t xml:space="preserve"> на оборудването</w:t>
      </w:r>
      <w:r w:rsidRPr="004E09AF">
        <w:rPr>
          <w:rFonts w:ascii="Times New Roman" w:hAnsi="Times New Roman"/>
          <w:sz w:val="24"/>
          <w:szCs w:val="24"/>
          <w:lang w:eastAsia="bg-BG"/>
        </w:rPr>
        <w:t>.</w:t>
      </w:r>
    </w:p>
    <w:p w:rsidR="0092719B" w:rsidRPr="004E09AF" w:rsidRDefault="0092719B" w:rsidP="004E09AF">
      <w:pPr>
        <w:jc w:val="both"/>
        <w:rPr>
          <w:rFonts w:ascii="Times New Roman" w:hAnsi="Times New Roman"/>
          <w:sz w:val="24"/>
          <w:szCs w:val="24"/>
        </w:rPr>
      </w:pPr>
    </w:p>
    <w:sectPr w:rsidR="0092719B" w:rsidRPr="004E09AF" w:rsidSect="004E09AF">
      <w:headerReference w:type="default" r:id="rId8"/>
      <w:footerReference w:type="default" r:id="rId9"/>
      <w:pgSz w:w="11906" w:h="16838"/>
      <w:pgMar w:top="1418" w:right="1418" w:bottom="1418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76553" w:rsidRDefault="00B76553" w:rsidP="00D16050">
      <w:pPr>
        <w:spacing w:after="0" w:line="240" w:lineRule="auto"/>
      </w:pPr>
      <w:r>
        <w:separator/>
      </w:r>
    </w:p>
  </w:endnote>
  <w:endnote w:type="continuationSeparator" w:id="0">
    <w:p w:rsidR="00B76553" w:rsidRDefault="00B76553" w:rsidP="00D1605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Roboto">
    <w:altName w:val="Times New Roman"/>
    <w:charset w:val="00"/>
    <w:family w:val="auto"/>
    <w:pitch w:val="variable"/>
    <w:sig w:usb0="E0000AFF" w:usb1="5000217F" w:usb2="0000002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Futura Bk">
    <w:altName w:val="Century Gothic"/>
    <w:charset w:val="CC"/>
    <w:family w:val="swiss"/>
    <w:pitch w:val="variable"/>
    <w:sig w:usb0="00000287" w:usb1="00000000" w:usb2="00000000" w:usb3="00000000" w:csb0="0000009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80FD4" w:rsidRPr="00D80FD4" w:rsidRDefault="00D80FD4" w:rsidP="00B029B3">
    <w:pPr>
      <w:pStyle w:val="a5"/>
      <w:spacing w:after="120"/>
      <w:jc w:val="center"/>
      <w:rPr>
        <w:rFonts w:ascii="Times New Roman" w:hAnsi="Times New Roman"/>
        <w:i/>
        <w:sz w:val="16"/>
        <w:szCs w:val="16"/>
        <w:lang w:val="bg-BG"/>
      </w:rPr>
    </w:pPr>
    <w:r w:rsidRPr="00D80FD4">
      <w:rPr>
        <w:rFonts w:ascii="Times New Roman" w:hAnsi="Times New Roman"/>
        <w:i/>
        <w:sz w:val="16"/>
        <w:szCs w:val="16"/>
        <w:lang w:val="bg-BG"/>
      </w:rPr>
      <w:t xml:space="preserve">Договор за </w:t>
    </w:r>
    <w:r w:rsidR="008545D9">
      <w:rPr>
        <w:rFonts w:ascii="Times New Roman" w:hAnsi="Times New Roman"/>
        <w:i/>
        <w:sz w:val="16"/>
        <w:szCs w:val="16"/>
        <w:lang w:val="bg-BG"/>
      </w:rPr>
      <w:t xml:space="preserve">финансиране </w:t>
    </w:r>
    <w:r w:rsidRPr="00D80FD4">
      <w:rPr>
        <w:rFonts w:ascii="Times New Roman" w:hAnsi="Times New Roman"/>
        <w:i/>
        <w:sz w:val="16"/>
        <w:szCs w:val="16"/>
        <w:lang w:val="bg-BG"/>
      </w:rPr>
      <w:t>№ BG-RRP-3.008-0837-C01 „Подкрепа за прехода към кръгова икономика“, финансиран от Европейския</w:t>
    </w:r>
    <w:r w:rsidR="00172745">
      <w:rPr>
        <w:rFonts w:ascii="Times New Roman" w:hAnsi="Times New Roman"/>
        <w:i/>
        <w:sz w:val="16"/>
        <w:szCs w:val="16"/>
        <w:lang w:val="bg-BG"/>
      </w:rPr>
      <w:t xml:space="preserve"> </w:t>
    </w:r>
    <w:r w:rsidRPr="00D80FD4">
      <w:rPr>
        <w:rFonts w:ascii="Times New Roman" w:hAnsi="Times New Roman"/>
        <w:i/>
        <w:sz w:val="16"/>
        <w:szCs w:val="16"/>
        <w:lang w:val="bg-BG"/>
      </w:rPr>
      <w:t xml:space="preserve">съюз – </w:t>
    </w:r>
    <w:proofErr w:type="spellStart"/>
    <w:r w:rsidRPr="00D80FD4">
      <w:rPr>
        <w:rFonts w:ascii="Times New Roman" w:hAnsi="Times New Roman"/>
        <w:i/>
        <w:sz w:val="16"/>
        <w:szCs w:val="16"/>
        <w:lang w:val="bg-BG"/>
      </w:rPr>
      <w:t>NextGeneration</w:t>
    </w:r>
    <w:proofErr w:type="spellEnd"/>
    <w:r w:rsidRPr="00D80FD4">
      <w:rPr>
        <w:rFonts w:ascii="Times New Roman" w:hAnsi="Times New Roman"/>
        <w:i/>
        <w:sz w:val="16"/>
        <w:szCs w:val="16"/>
        <w:lang w:val="bg-BG"/>
      </w:rPr>
      <w:t xml:space="preserve"> EU, Национален план за възстановяване и устойчивост, Интелигентна индустрия, </w:t>
    </w:r>
    <w:r w:rsidR="003C14A3" w:rsidRPr="003C14A3">
      <w:rPr>
        <w:rFonts w:ascii="Times New Roman" w:hAnsi="Times New Roman"/>
        <w:i/>
        <w:sz w:val="16"/>
        <w:szCs w:val="16"/>
        <w:lang w:val="bg-BG"/>
      </w:rPr>
      <w:t>Програмата з</w:t>
    </w:r>
    <w:r w:rsidR="003C14A3">
      <w:rPr>
        <w:rFonts w:ascii="Times New Roman" w:hAnsi="Times New Roman"/>
        <w:i/>
        <w:sz w:val="16"/>
        <w:szCs w:val="16"/>
        <w:lang w:val="bg-BG"/>
      </w:rPr>
      <w:t xml:space="preserve">а икономическа трансформация (ПИТ), </w:t>
    </w:r>
    <w:r w:rsidRPr="00D80FD4">
      <w:rPr>
        <w:rFonts w:ascii="Times New Roman" w:hAnsi="Times New Roman"/>
        <w:i/>
        <w:sz w:val="16"/>
        <w:szCs w:val="16"/>
        <w:lang w:val="bg-BG"/>
      </w:rPr>
      <w:t>Процедура BG-RRP-3.008 „Подкрепа за прехода към кръгова икономика</w:t>
    </w:r>
    <w:r w:rsidR="003C14A3" w:rsidRPr="003C14A3">
      <w:t xml:space="preserve"> </w:t>
    </w:r>
    <w:r w:rsidR="003C14A3" w:rsidRPr="003C14A3">
      <w:rPr>
        <w:rFonts w:ascii="Times New Roman" w:hAnsi="Times New Roman"/>
        <w:i/>
        <w:sz w:val="16"/>
        <w:szCs w:val="16"/>
        <w:lang w:val="bg-BG"/>
      </w:rPr>
      <w:t>в предприятията</w:t>
    </w:r>
    <w:r w:rsidRPr="00D80FD4">
      <w:rPr>
        <w:rFonts w:ascii="Times New Roman" w:hAnsi="Times New Roman"/>
        <w:i/>
        <w:sz w:val="16"/>
        <w:szCs w:val="16"/>
        <w:lang w:val="bg-BG"/>
      </w:rPr>
      <w:t>“</w:t>
    </w:r>
    <w:r w:rsidR="003C14A3">
      <w:rPr>
        <w:rFonts w:ascii="Times New Roman" w:hAnsi="Times New Roman"/>
        <w:i/>
        <w:sz w:val="16"/>
        <w:szCs w:val="16"/>
        <w:lang w:val="bg-BG"/>
      </w:rPr>
      <w:t>.</w:t>
    </w:r>
  </w:p>
  <w:p w:rsidR="00D16050" w:rsidRPr="00252620" w:rsidRDefault="00D80FD4" w:rsidP="0029734C">
    <w:pPr>
      <w:pStyle w:val="a5"/>
      <w:jc w:val="center"/>
      <w:rPr>
        <w:rFonts w:ascii="Times New Roman" w:hAnsi="Times New Roman"/>
      </w:rPr>
    </w:pPr>
    <w:r w:rsidRPr="00D80FD4">
      <w:rPr>
        <w:rFonts w:ascii="Times New Roman" w:hAnsi="Times New Roman"/>
        <w:i/>
        <w:sz w:val="16"/>
        <w:szCs w:val="16"/>
        <w:lang w:val="bg-BG"/>
      </w:rPr>
      <w:t xml:space="preserve">Този документ е създаден с финансовата подкрепа на Европейския съюз – </w:t>
    </w:r>
    <w:proofErr w:type="spellStart"/>
    <w:r w:rsidRPr="00D80FD4">
      <w:rPr>
        <w:rFonts w:ascii="Times New Roman" w:hAnsi="Times New Roman"/>
        <w:i/>
        <w:sz w:val="16"/>
        <w:szCs w:val="16"/>
        <w:lang w:val="bg-BG"/>
      </w:rPr>
      <w:t>NextGenerationEU</w:t>
    </w:r>
    <w:proofErr w:type="spellEnd"/>
    <w:r w:rsidRPr="00D80FD4">
      <w:rPr>
        <w:rFonts w:ascii="Times New Roman" w:hAnsi="Times New Roman"/>
        <w:i/>
        <w:sz w:val="16"/>
        <w:szCs w:val="16"/>
        <w:lang w:val="bg-BG"/>
      </w:rPr>
      <w:t xml:space="preserve"> ,Национален план за възстановяване и устойчивост. Цялата отговорност за съдържанието на документа се носи от „</w:t>
    </w:r>
    <w:proofErr w:type="spellStart"/>
    <w:r w:rsidRPr="00D80FD4">
      <w:rPr>
        <w:rFonts w:ascii="Times New Roman" w:hAnsi="Times New Roman"/>
        <w:i/>
        <w:sz w:val="16"/>
        <w:szCs w:val="16"/>
        <w:lang w:val="bg-BG"/>
      </w:rPr>
      <w:t>Реликс</w:t>
    </w:r>
    <w:proofErr w:type="spellEnd"/>
    <w:r w:rsidRPr="00D80FD4">
      <w:rPr>
        <w:rFonts w:ascii="Times New Roman" w:hAnsi="Times New Roman"/>
        <w:i/>
        <w:sz w:val="16"/>
        <w:szCs w:val="16"/>
        <w:lang w:val="bg-BG"/>
      </w:rPr>
      <w:t xml:space="preserve"> </w:t>
    </w:r>
    <w:proofErr w:type="spellStart"/>
    <w:r w:rsidRPr="00D80FD4">
      <w:rPr>
        <w:rFonts w:ascii="Times New Roman" w:hAnsi="Times New Roman"/>
        <w:i/>
        <w:sz w:val="16"/>
        <w:szCs w:val="16"/>
        <w:lang w:val="bg-BG"/>
      </w:rPr>
      <w:t>Вибро</w:t>
    </w:r>
    <w:proofErr w:type="spellEnd"/>
    <w:r w:rsidRPr="00D80FD4">
      <w:rPr>
        <w:rFonts w:ascii="Times New Roman" w:hAnsi="Times New Roman"/>
        <w:i/>
        <w:sz w:val="16"/>
        <w:szCs w:val="16"/>
        <w:lang w:val="bg-BG"/>
      </w:rPr>
      <w:t>“</w:t>
    </w:r>
    <w:r w:rsidR="003C14A3">
      <w:rPr>
        <w:rFonts w:ascii="Times New Roman" w:hAnsi="Times New Roman"/>
        <w:i/>
        <w:sz w:val="16"/>
        <w:szCs w:val="16"/>
        <w:lang w:val="bg-BG"/>
      </w:rPr>
      <w:t xml:space="preserve"> </w:t>
    </w:r>
    <w:r w:rsidRPr="00D80FD4">
      <w:rPr>
        <w:rFonts w:ascii="Times New Roman" w:hAnsi="Times New Roman"/>
        <w:i/>
        <w:sz w:val="16"/>
        <w:szCs w:val="16"/>
        <w:lang w:val="bg-BG"/>
      </w:rPr>
      <w:t>АД и при никакви обстоятелства не може да се приема, че този документ отразява официалното становище на Европейския съюз и СНД на ПИТ.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76553" w:rsidRDefault="00B76553" w:rsidP="00D16050">
      <w:pPr>
        <w:spacing w:after="0" w:line="240" w:lineRule="auto"/>
      </w:pPr>
      <w:r>
        <w:separator/>
      </w:r>
    </w:p>
  </w:footnote>
  <w:footnote w:type="continuationSeparator" w:id="0">
    <w:p w:rsidR="00B76553" w:rsidRDefault="00B76553" w:rsidP="00D1605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C433C" w:rsidRPr="00C859E9" w:rsidRDefault="00C96E22" w:rsidP="00FC433C">
    <w:pPr>
      <w:pBdr>
        <w:bottom w:val="single" w:sz="6" w:space="1" w:color="auto"/>
      </w:pBdr>
      <w:tabs>
        <w:tab w:val="center" w:pos="4536"/>
        <w:tab w:val="right" w:pos="9072"/>
      </w:tabs>
      <w:jc w:val="center"/>
      <w:rPr>
        <w:noProof/>
        <w:szCs w:val="24"/>
        <w:lang w:val="en-GB" w:eastAsia="bg-BG"/>
      </w:rPr>
    </w:pPr>
    <w:r w:rsidRPr="00FC433C">
      <w:rPr>
        <w:noProof/>
        <w:lang w:val="en-US"/>
      </w:rPr>
      <w:drawing>
        <wp:inline distT="0" distB="0" distL="0" distR="0">
          <wp:extent cx="3810000" cy="960120"/>
          <wp:effectExtent l="0" t="0" r="0" b="0"/>
          <wp:docPr id="1" name="Picture 1" descr="C:\Users\S73E9~1.IVA\AppData\Local\Temp\Rar$DIa0.216\BG Финансирано от Европейския съюз_POS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S73E9~1.IVA\AppData\Local\Temp\Rar$DIa0.216\BG Финансирано от Европейския съюз_POS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810000" cy="96012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13"/>
    <w:multiLevelType w:val="hybridMultilevel"/>
    <w:tmpl w:val="00000013"/>
    <w:lvl w:ilvl="0" w:tplc="FFFFFFFF">
      <w:start w:val="1"/>
      <w:numFmt w:val="bullet"/>
      <w:lvlText w:val="-"/>
      <w:lvlJc w:val="left"/>
      <w:pPr>
        <w:ind w:left="420" w:hanging="360"/>
      </w:pPr>
      <w:rPr>
        <w:rFonts w:ascii="Times New Roman" w:eastAsia="Calibri" w:hAnsi="Times New Roman" w:cs="Times New Roman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0B9551C"/>
    <w:multiLevelType w:val="hybridMultilevel"/>
    <w:tmpl w:val="D9B8F660"/>
    <w:lvl w:ilvl="0" w:tplc="04090009">
      <w:start w:val="1"/>
      <w:numFmt w:val="bullet"/>
      <w:lvlText w:val=""/>
      <w:lvlJc w:val="left"/>
      <w:pPr>
        <w:ind w:left="1785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50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2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4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6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38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0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2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45" w:hanging="360"/>
      </w:pPr>
      <w:rPr>
        <w:rFonts w:ascii="Wingdings" w:hAnsi="Wingdings" w:hint="default"/>
      </w:rPr>
    </w:lvl>
  </w:abstractNum>
  <w:abstractNum w:abstractNumId="2" w15:restartNumberingAfterBreak="0">
    <w:nsid w:val="03B5648B"/>
    <w:multiLevelType w:val="hybridMultilevel"/>
    <w:tmpl w:val="665C4DF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6BF0A0A"/>
    <w:multiLevelType w:val="hybridMultilevel"/>
    <w:tmpl w:val="DEBEB5A4"/>
    <w:lvl w:ilvl="0" w:tplc="02CED7B0">
      <w:start w:val="1"/>
      <w:numFmt w:val="bullet"/>
      <w:lvlText w:val=""/>
      <w:lvlJc w:val="left"/>
      <w:pPr>
        <w:ind w:left="1777" w:hanging="360"/>
      </w:pPr>
      <w:rPr>
        <w:rFonts w:ascii="Wingdings" w:hAnsi="Wingdings" w:hint="default"/>
        <w:sz w:val="28"/>
        <w:szCs w:val="28"/>
      </w:rPr>
    </w:lvl>
    <w:lvl w:ilvl="1" w:tplc="04020003" w:tentative="1">
      <w:start w:val="1"/>
      <w:numFmt w:val="bullet"/>
      <w:lvlText w:val="o"/>
      <w:lvlJc w:val="left"/>
      <w:pPr>
        <w:ind w:left="2497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3217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937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4657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5377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6097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817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7537" w:hanging="360"/>
      </w:pPr>
      <w:rPr>
        <w:rFonts w:ascii="Wingdings" w:hAnsi="Wingdings" w:hint="default"/>
      </w:rPr>
    </w:lvl>
  </w:abstractNum>
  <w:abstractNum w:abstractNumId="4" w15:restartNumberingAfterBreak="0">
    <w:nsid w:val="06FC19C9"/>
    <w:multiLevelType w:val="hybridMultilevel"/>
    <w:tmpl w:val="966066FA"/>
    <w:lvl w:ilvl="0" w:tplc="0402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08671743"/>
    <w:multiLevelType w:val="hybridMultilevel"/>
    <w:tmpl w:val="2C5E63AC"/>
    <w:lvl w:ilvl="0" w:tplc="04090001">
      <w:start w:val="1"/>
      <w:numFmt w:val="bullet"/>
      <w:lvlText w:val=""/>
      <w:lvlJc w:val="left"/>
      <w:pPr>
        <w:ind w:left="2137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857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577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297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17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37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57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177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897" w:hanging="360"/>
      </w:pPr>
      <w:rPr>
        <w:rFonts w:ascii="Wingdings" w:hAnsi="Wingdings" w:hint="default"/>
      </w:rPr>
    </w:lvl>
  </w:abstractNum>
  <w:abstractNum w:abstractNumId="6" w15:restartNumberingAfterBreak="0">
    <w:nsid w:val="090653D7"/>
    <w:multiLevelType w:val="hybridMultilevel"/>
    <w:tmpl w:val="3DDA5DFA"/>
    <w:lvl w:ilvl="0" w:tplc="0402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0B6E2649"/>
    <w:multiLevelType w:val="hybridMultilevel"/>
    <w:tmpl w:val="CC86AD62"/>
    <w:lvl w:ilvl="0" w:tplc="F4F2A5F8">
      <w:start w:val="1"/>
      <w:numFmt w:val="bullet"/>
      <w:lvlText w:val="-"/>
      <w:lvlJc w:val="left"/>
      <w:pPr>
        <w:ind w:left="1777" w:hanging="360"/>
      </w:pPr>
      <w:rPr>
        <w:rFonts w:ascii="Times New Roman" w:eastAsia="Calibri" w:hAnsi="Times New Roman" w:cs="Times New Roman" w:hint="default"/>
        <w:sz w:val="28"/>
        <w:szCs w:val="28"/>
      </w:rPr>
    </w:lvl>
    <w:lvl w:ilvl="1" w:tplc="04020003" w:tentative="1">
      <w:start w:val="1"/>
      <w:numFmt w:val="bullet"/>
      <w:lvlText w:val="o"/>
      <w:lvlJc w:val="left"/>
      <w:pPr>
        <w:ind w:left="2497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3217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937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4657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5377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6097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817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7537" w:hanging="360"/>
      </w:pPr>
      <w:rPr>
        <w:rFonts w:ascii="Wingdings" w:hAnsi="Wingdings" w:hint="default"/>
      </w:rPr>
    </w:lvl>
  </w:abstractNum>
  <w:abstractNum w:abstractNumId="8" w15:restartNumberingAfterBreak="0">
    <w:nsid w:val="136B2B32"/>
    <w:multiLevelType w:val="multilevel"/>
    <w:tmpl w:val="8DB27476"/>
    <w:lvl w:ilvl="0">
      <w:start w:val="5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832" w:hanging="48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424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776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488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4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552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04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616" w:hanging="1800"/>
      </w:pPr>
      <w:rPr>
        <w:rFonts w:hint="default"/>
      </w:rPr>
    </w:lvl>
  </w:abstractNum>
  <w:abstractNum w:abstractNumId="9" w15:restartNumberingAfterBreak="0">
    <w:nsid w:val="18EB3040"/>
    <w:multiLevelType w:val="hybridMultilevel"/>
    <w:tmpl w:val="C1A8E29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192A11A8"/>
    <w:multiLevelType w:val="hybridMultilevel"/>
    <w:tmpl w:val="302A41C0"/>
    <w:lvl w:ilvl="0" w:tplc="2F8EC52E">
      <w:start w:val="5"/>
      <w:numFmt w:val="bullet"/>
      <w:lvlText w:val="-"/>
      <w:lvlJc w:val="left"/>
      <w:pPr>
        <w:ind w:left="1140" w:hanging="360"/>
      </w:pPr>
      <w:rPr>
        <w:rFonts w:ascii="Times New Roman" w:eastAsia="Calibr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8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3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0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7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900" w:hanging="360"/>
      </w:pPr>
      <w:rPr>
        <w:rFonts w:ascii="Wingdings" w:hAnsi="Wingdings" w:hint="default"/>
      </w:rPr>
    </w:lvl>
  </w:abstractNum>
  <w:abstractNum w:abstractNumId="11" w15:restartNumberingAfterBreak="0">
    <w:nsid w:val="1A9C7E45"/>
    <w:multiLevelType w:val="hybridMultilevel"/>
    <w:tmpl w:val="C06EE490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1CEA7CA9"/>
    <w:multiLevelType w:val="hybridMultilevel"/>
    <w:tmpl w:val="49441CCC"/>
    <w:lvl w:ilvl="0" w:tplc="04090009">
      <w:start w:val="1"/>
      <w:numFmt w:val="bullet"/>
      <w:lvlText w:val=""/>
      <w:lvlJc w:val="left"/>
      <w:pPr>
        <w:ind w:left="144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3" w15:restartNumberingAfterBreak="0">
    <w:nsid w:val="1FB1745E"/>
    <w:multiLevelType w:val="hybridMultilevel"/>
    <w:tmpl w:val="164259B8"/>
    <w:lvl w:ilvl="0" w:tplc="04020009">
      <w:start w:val="1"/>
      <w:numFmt w:val="bullet"/>
      <w:lvlText w:val=""/>
      <w:lvlJc w:val="left"/>
      <w:pPr>
        <w:ind w:left="2137" w:hanging="360"/>
      </w:pPr>
      <w:rPr>
        <w:rFonts w:ascii="Wingdings" w:hAnsi="Wingdings" w:hint="default"/>
      </w:rPr>
    </w:lvl>
    <w:lvl w:ilvl="1" w:tplc="04020003" w:tentative="1">
      <w:start w:val="1"/>
      <w:numFmt w:val="bullet"/>
      <w:lvlText w:val="o"/>
      <w:lvlJc w:val="left"/>
      <w:pPr>
        <w:ind w:left="2857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3577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4297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5017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5737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6457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7177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7897" w:hanging="360"/>
      </w:pPr>
      <w:rPr>
        <w:rFonts w:ascii="Wingdings" w:hAnsi="Wingdings" w:hint="default"/>
      </w:rPr>
    </w:lvl>
  </w:abstractNum>
  <w:abstractNum w:abstractNumId="14" w15:restartNumberingAfterBreak="0">
    <w:nsid w:val="289C1472"/>
    <w:multiLevelType w:val="hybridMultilevel"/>
    <w:tmpl w:val="9BDA9904"/>
    <w:lvl w:ilvl="0" w:tplc="02CED7B0">
      <w:start w:val="1"/>
      <w:numFmt w:val="bullet"/>
      <w:lvlText w:val=""/>
      <w:lvlJc w:val="left"/>
      <w:pPr>
        <w:ind w:left="1807" w:hanging="360"/>
      </w:pPr>
      <w:rPr>
        <w:rFonts w:ascii="Wingdings" w:hAnsi="Wingdings" w:hint="default"/>
        <w:sz w:val="28"/>
        <w:szCs w:val="28"/>
      </w:rPr>
    </w:lvl>
    <w:lvl w:ilvl="1" w:tplc="04090003" w:tentative="1">
      <w:start w:val="1"/>
      <w:numFmt w:val="bullet"/>
      <w:lvlText w:val="o"/>
      <w:lvlJc w:val="left"/>
      <w:pPr>
        <w:ind w:left="2527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7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7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7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7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7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7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7" w:hanging="360"/>
      </w:pPr>
      <w:rPr>
        <w:rFonts w:ascii="Wingdings" w:hAnsi="Wingdings" w:hint="default"/>
      </w:rPr>
    </w:lvl>
  </w:abstractNum>
  <w:abstractNum w:abstractNumId="15" w15:restartNumberingAfterBreak="0">
    <w:nsid w:val="2C2E0DCA"/>
    <w:multiLevelType w:val="hybridMultilevel"/>
    <w:tmpl w:val="834EAA4E"/>
    <w:lvl w:ilvl="0" w:tplc="0402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2C9C2B07"/>
    <w:multiLevelType w:val="hybridMultilevel"/>
    <w:tmpl w:val="BE82232E"/>
    <w:lvl w:ilvl="0" w:tplc="04090001">
      <w:start w:val="1"/>
      <w:numFmt w:val="bullet"/>
      <w:lvlText w:val=""/>
      <w:lvlJc w:val="left"/>
      <w:pPr>
        <w:ind w:left="1785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2505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3225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945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4665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5385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6105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825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7545" w:hanging="360"/>
      </w:pPr>
      <w:rPr>
        <w:rFonts w:ascii="Wingdings" w:hAnsi="Wingdings" w:hint="default"/>
      </w:rPr>
    </w:lvl>
  </w:abstractNum>
  <w:abstractNum w:abstractNumId="17" w15:restartNumberingAfterBreak="0">
    <w:nsid w:val="2D025FD7"/>
    <w:multiLevelType w:val="hybridMultilevel"/>
    <w:tmpl w:val="FF805E0A"/>
    <w:lvl w:ilvl="0" w:tplc="02CED7B0">
      <w:start w:val="1"/>
      <w:numFmt w:val="bullet"/>
      <w:lvlText w:val=""/>
      <w:lvlJc w:val="left"/>
      <w:pPr>
        <w:ind w:left="1777" w:hanging="360"/>
      </w:pPr>
      <w:rPr>
        <w:rFonts w:ascii="Wingdings" w:hAnsi="Wingdings" w:hint="default"/>
        <w:sz w:val="28"/>
        <w:szCs w:val="28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2D6C3ACA"/>
    <w:multiLevelType w:val="hybridMultilevel"/>
    <w:tmpl w:val="4F3E71F2"/>
    <w:lvl w:ilvl="0" w:tplc="04020009">
      <w:start w:val="1"/>
      <w:numFmt w:val="bullet"/>
      <w:lvlText w:val=""/>
      <w:lvlJc w:val="left"/>
      <w:pPr>
        <w:ind w:left="2137" w:hanging="360"/>
      </w:pPr>
      <w:rPr>
        <w:rFonts w:ascii="Wingdings" w:hAnsi="Wingdings" w:hint="default"/>
      </w:rPr>
    </w:lvl>
    <w:lvl w:ilvl="1" w:tplc="04020003" w:tentative="1">
      <w:start w:val="1"/>
      <w:numFmt w:val="bullet"/>
      <w:lvlText w:val="o"/>
      <w:lvlJc w:val="left"/>
      <w:pPr>
        <w:ind w:left="2857" w:hanging="360"/>
      </w:pPr>
      <w:rPr>
        <w:rFonts w:ascii="Courier New" w:hAnsi="Courier New" w:cs="Courier New" w:hint="default"/>
      </w:rPr>
    </w:lvl>
    <w:lvl w:ilvl="2" w:tplc="04020005">
      <w:start w:val="1"/>
      <w:numFmt w:val="bullet"/>
      <w:lvlText w:val=""/>
      <w:lvlJc w:val="left"/>
      <w:pPr>
        <w:ind w:left="3577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4297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5017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5737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6457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7177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7897" w:hanging="360"/>
      </w:pPr>
      <w:rPr>
        <w:rFonts w:ascii="Wingdings" w:hAnsi="Wingdings" w:hint="default"/>
      </w:rPr>
    </w:lvl>
  </w:abstractNum>
  <w:abstractNum w:abstractNumId="19" w15:restartNumberingAfterBreak="0">
    <w:nsid w:val="2F6E42DC"/>
    <w:multiLevelType w:val="hybridMultilevel"/>
    <w:tmpl w:val="5E9E3F68"/>
    <w:lvl w:ilvl="0" w:tplc="AD7ACABE">
      <w:start w:val="900"/>
      <w:numFmt w:val="bullet"/>
      <w:lvlText w:val="-"/>
      <w:lvlJc w:val="left"/>
      <w:pPr>
        <w:ind w:left="3054" w:hanging="360"/>
      </w:pPr>
      <w:rPr>
        <w:rFonts w:ascii="Times New Roman" w:eastAsia="Times New Roman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ind w:left="3774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4494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5214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5934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6654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7374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8094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8814" w:hanging="360"/>
      </w:pPr>
      <w:rPr>
        <w:rFonts w:ascii="Wingdings" w:hAnsi="Wingdings" w:hint="default"/>
      </w:rPr>
    </w:lvl>
  </w:abstractNum>
  <w:abstractNum w:abstractNumId="20" w15:restartNumberingAfterBreak="0">
    <w:nsid w:val="332300AF"/>
    <w:multiLevelType w:val="hybridMultilevel"/>
    <w:tmpl w:val="E3860A38"/>
    <w:lvl w:ilvl="0" w:tplc="F4F2A5F8">
      <w:start w:val="1"/>
      <w:numFmt w:val="bullet"/>
      <w:lvlText w:val="-"/>
      <w:lvlJc w:val="left"/>
      <w:pPr>
        <w:ind w:left="420" w:hanging="360"/>
      </w:pPr>
      <w:rPr>
        <w:rFonts w:ascii="Times New Roman" w:eastAsia="Calibri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35640E30"/>
    <w:multiLevelType w:val="hybridMultilevel"/>
    <w:tmpl w:val="9FECC290"/>
    <w:lvl w:ilvl="0" w:tplc="8FC87B5C">
      <w:start w:val="1"/>
      <w:numFmt w:val="decimal"/>
      <w:lvlText w:val="%1."/>
      <w:lvlJc w:val="left"/>
      <w:pPr>
        <w:ind w:left="1440" w:hanging="360"/>
      </w:pPr>
      <w:rPr>
        <w:b/>
      </w:rPr>
    </w:lvl>
    <w:lvl w:ilvl="1" w:tplc="04020019" w:tentative="1">
      <w:start w:val="1"/>
      <w:numFmt w:val="lowerLetter"/>
      <w:lvlText w:val="%2."/>
      <w:lvlJc w:val="left"/>
      <w:pPr>
        <w:ind w:left="2160" w:hanging="360"/>
      </w:pPr>
    </w:lvl>
    <w:lvl w:ilvl="2" w:tplc="0402001B" w:tentative="1">
      <w:start w:val="1"/>
      <w:numFmt w:val="lowerRoman"/>
      <w:lvlText w:val="%3."/>
      <w:lvlJc w:val="right"/>
      <w:pPr>
        <w:ind w:left="2880" w:hanging="180"/>
      </w:pPr>
    </w:lvl>
    <w:lvl w:ilvl="3" w:tplc="0402000F" w:tentative="1">
      <w:start w:val="1"/>
      <w:numFmt w:val="decimal"/>
      <w:lvlText w:val="%4."/>
      <w:lvlJc w:val="left"/>
      <w:pPr>
        <w:ind w:left="3600" w:hanging="360"/>
      </w:pPr>
    </w:lvl>
    <w:lvl w:ilvl="4" w:tplc="04020019" w:tentative="1">
      <w:start w:val="1"/>
      <w:numFmt w:val="lowerLetter"/>
      <w:lvlText w:val="%5."/>
      <w:lvlJc w:val="left"/>
      <w:pPr>
        <w:ind w:left="4320" w:hanging="360"/>
      </w:pPr>
    </w:lvl>
    <w:lvl w:ilvl="5" w:tplc="0402001B" w:tentative="1">
      <w:start w:val="1"/>
      <w:numFmt w:val="lowerRoman"/>
      <w:lvlText w:val="%6."/>
      <w:lvlJc w:val="right"/>
      <w:pPr>
        <w:ind w:left="5040" w:hanging="180"/>
      </w:pPr>
    </w:lvl>
    <w:lvl w:ilvl="6" w:tplc="0402000F" w:tentative="1">
      <w:start w:val="1"/>
      <w:numFmt w:val="decimal"/>
      <w:lvlText w:val="%7."/>
      <w:lvlJc w:val="left"/>
      <w:pPr>
        <w:ind w:left="5760" w:hanging="360"/>
      </w:pPr>
    </w:lvl>
    <w:lvl w:ilvl="7" w:tplc="04020019" w:tentative="1">
      <w:start w:val="1"/>
      <w:numFmt w:val="lowerLetter"/>
      <w:lvlText w:val="%8."/>
      <w:lvlJc w:val="left"/>
      <w:pPr>
        <w:ind w:left="6480" w:hanging="360"/>
      </w:pPr>
    </w:lvl>
    <w:lvl w:ilvl="8" w:tplc="0402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2" w15:restartNumberingAfterBreak="0">
    <w:nsid w:val="3C140D44"/>
    <w:multiLevelType w:val="hybridMultilevel"/>
    <w:tmpl w:val="2F94C23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3C775D66"/>
    <w:multiLevelType w:val="hybridMultilevel"/>
    <w:tmpl w:val="C9BE1CE2"/>
    <w:lvl w:ilvl="0" w:tplc="0402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3FF2797B"/>
    <w:multiLevelType w:val="hybridMultilevel"/>
    <w:tmpl w:val="573C11E0"/>
    <w:lvl w:ilvl="0" w:tplc="04090009">
      <w:start w:val="1"/>
      <w:numFmt w:val="bullet"/>
      <w:lvlText w:val=""/>
      <w:lvlJc w:val="left"/>
      <w:pPr>
        <w:ind w:left="1785" w:hanging="360"/>
      </w:pPr>
      <w:rPr>
        <w:rFonts w:ascii="Wingdings" w:hAnsi="Wingdings" w:hint="default"/>
      </w:rPr>
    </w:lvl>
    <w:lvl w:ilvl="1" w:tplc="04020003" w:tentative="1">
      <w:start w:val="1"/>
      <w:numFmt w:val="bullet"/>
      <w:lvlText w:val="o"/>
      <w:lvlJc w:val="left"/>
      <w:pPr>
        <w:ind w:left="2505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3225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945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4665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5385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6105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825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7545" w:hanging="360"/>
      </w:pPr>
      <w:rPr>
        <w:rFonts w:ascii="Wingdings" w:hAnsi="Wingdings" w:hint="default"/>
      </w:rPr>
    </w:lvl>
  </w:abstractNum>
  <w:abstractNum w:abstractNumId="25" w15:restartNumberingAfterBreak="0">
    <w:nsid w:val="48AF1645"/>
    <w:multiLevelType w:val="hybridMultilevel"/>
    <w:tmpl w:val="92F42036"/>
    <w:lvl w:ilvl="0" w:tplc="04090009">
      <w:start w:val="1"/>
      <w:numFmt w:val="bullet"/>
      <w:lvlText w:val=""/>
      <w:lvlJc w:val="left"/>
      <w:pPr>
        <w:ind w:left="144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6" w15:restartNumberingAfterBreak="0">
    <w:nsid w:val="51EC1ABE"/>
    <w:multiLevelType w:val="hybridMultilevel"/>
    <w:tmpl w:val="6D409790"/>
    <w:lvl w:ilvl="0" w:tplc="04020001">
      <w:start w:val="1"/>
      <w:numFmt w:val="bullet"/>
      <w:lvlText w:val=""/>
      <w:lvlJc w:val="left"/>
      <w:pPr>
        <w:ind w:left="1425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2145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865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585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4305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5025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745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465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7185" w:hanging="360"/>
      </w:pPr>
      <w:rPr>
        <w:rFonts w:ascii="Wingdings" w:hAnsi="Wingdings" w:hint="default"/>
      </w:rPr>
    </w:lvl>
  </w:abstractNum>
  <w:abstractNum w:abstractNumId="27" w15:restartNumberingAfterBreak="0">
    <w:nsid w:val="52BB2820"/>
    <w:multiLevelType w:val="hybridMultilevel"/>
    <w:tmpl w:val="1172BE7E"/>
    <w:lvl w:ilvl="0" w:tplc="8FC87B5C">
      <w:start w:val="1"/>
      <w:numFmt w:val="decimal"/>
      <w:lvlText w:val="%1."/>
      <w:lvlJc w:val="left"/>
      <w:pPr>
        <w:ind w:left="420" w:hanging="360"/>
      </w:pPr>
      <w:rPr>
        <w:rFonts w:hint="default"/>
        <w:b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543A6E3C"/>
    <w:multiLevelType w:val="multilevel"/>
    <w:tmpl w:val="0402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9" w15:restartNumberingAfterBreak="0">
    <w:nsid w:val="5AD14286"/>
    <w:multiLevelType w:val="multilevel"/>
    <w:tmpl w:val="0402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30" w15:restartNumberingAfterBreak="0">
    <w:nsid w:val="5C932D9C"/>
    <w:multiLevelType w:val="hybridMultilevel"/>
    <w:tmpl w:val="8580FBDE"/>
    <w:lvl w:ilvl="0" w:tplc="F4F2A5F8">
      <w:start w:val="1"/>
      <w:numFmt w:val="bullet"/>
      <w:lvlText w:val="-"/>
      <w:lvlJc w:val="left"/>
      <w:pPr>
        <w:ind w:left="420" w:hanging="360"/>
      </w:pPr>
      <w:rPr>
        <w:rFonts w:ascii="Times New Roman" w:eastAsia="Calibri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1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18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5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3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0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47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4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180" w:hanging="360"/>
      </w:pPr>
      <w:rPr>
        <w:rFonts w:ascii="Wingdings" w:hAnsi="Wingdings" w:hint="default"/>
      </w:rPr>
    </w:lvl>
  </w:abstractNum>
  <w:abstractNum w:abstractNumId="31" w15:restartNumberingAfterBreak="0">
    <w:nsid w:val="619555AA"/>
    <w:multiLevelType w:val="multilevel"/>
    <w:tmpl w:val="0402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32" w15:restartNumberingAfterBreak="0">
    <w:nsid w:val="6A741FC8"/>
    <w:multiLevelType w:val="hybridMultilevel"/>
    <w:tmpl w:val="DCECE4B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7040170F"/>
    <w:multiLevelType w:val="hybridMultilevel"/>
    <w:tmpl w:val="7CB248B2"/>
    <w:lvl w:ilvl="0" w:tplc="04090009">
      <w:start w:val="1"/>
      <w:numFmt w:val="bullet"/>
      <w:lvlText w:val=""/>
      <w:lvlJc w:val="left"/>
      <w:pPr>
        <w:ind w:left="144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4" w15:restartNumberingAfterBreak="0">
    <w:nsid w:val="71AA59B9"/>
    <w:multiLevelType w:val="hybridMultilevel"/>
    <w:tmpl w:val="8ACA0320"/>
    <w:lvl w:ilvl="0" w:tplc="040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72EC1515"/>
    <w:multiLevelType w:val="hybridMultilevel"/>
    <w:tmpl w:val="0952FE5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7BA36184"/>
    <w:multiLevelType w:val="hybridMultilevel"/>
    <w:tmpl w:val="2A1E0B7E"/>
    <w:lvl w:ilvl="0" w:tplc="88E072CA">
      <w:start w:val="3"/>
      <w:numFmt w:val="bullet"/>
      <w:lvlText w:val="-"/>
      <w:lvlJc w:val="left"/>
      <w:pPr>
        <w:ind w:left="1785" w:hanging="360"/>
      </w:pPr>
      <w:rPr>
        <w:rFonts w:ascii="Calibri" w:eastAsia="Calibri" w:hAnsi="Calibri" w:cs="Times New Roman" w:hint="default"/>
      </w:rPr>
    </w:lvl>
    <w:lvl w:ilvl="1" w:tplc="04020003" w:tentative="1">
      <w:start w:val="1"/>
      <w:numFmt w:val="bullet"/>
      <w:lvlText w:val="o"/>
      <w:lvlJc w:val="left"/>
      <w:pPr>
        <w:ind w:left="2505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3225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945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4665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5385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6105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825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7545" w:hanging="360"/>
      </w:pPr>
      <w:rPr>
        <w:rFonts w:ascii="Wingdings" w:hAnsi="Wingdings" w:hint="default"/>
      </w:rPr>
    </w:lvl>
  </w:abstractNum>
  <w:abstractNum w:abstractNumId="37" w15:restartNumberingAfterBreak="0">
    <w:nsid w:val="7BEC578F"/>
    <w:multiLevelType w:val="hybridMultilevel"/>
    <w:tmpl w:val="B2FC0622"/>
    <w:lvl w:ilvl="0" w:tplc="0402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7E4B58AA"/>
    <w:multiLevelType w:val="hybridMultilevel"/>
    <w:tmpl w:val="85C44E80"/>
    <w:lvl w:ilvl="0" w:tplc="04020009">
      <w:start w:val="1"/>
      <w:numFmt w:val="bullet"/>
      <w:lvlText w:val=""/>
      <w:lvlJc w:val="left"/>
      <w:pPr>
        <w:ind w:left="2137" w:hanging="360"/>
      </w:pPr>
      <w:rPr>
        <w:rFonts w:ascii="Wingdings" w:hAnsi="Wingdings" w:hint="default"/>
      </w:rPr>
    </w:lvl>
    <w:lvl w:ilvl="1" w:tplc="04020003" w:tentative="1">
      <w:start w:val="1"/>
      <w:numFmt w:val="bullet"/>
      <w:lvlText w:val="o"/>
      <w:lvlJc w:val="left"/>
      <w:pPr>
        <w:ind w:left="2857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3577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4297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5017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5737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6457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7177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7897" w:hanging="360"/>
      </w:pPr>
      <w:rPr>
        <w:rFonts w:ascii="Wingdings" w:hAnsi="Wingdings" w:hint="default"/>
      </w:rPr>
    </w:lvl>
  </w:abstractNum>
  <w:abstractNum w:abstractNumId="39" w15:restartNumberingAfterBreak="0">
    <w:nsid w:val="7E6A6C62"/>
    <w:multiLevelType w:val="hybridMultilevel"/>
    <w:tmpl w:val="6C0EC32E"/>
    <w:lvl w:ilvl="0" w:tplc="02CED7B0">
      <w:start w:val="1"/>
      <w:numFmt w:val="bullet"/>
      <w:lvlText w:val=""/>
      <w:lvlJc w:val="left"/>
      <w:pPr>
        <w:ind w:left="1777" w:hanging="360"/>
      </w:pPr>
      <w:rPr>
        <w:rFonts w:ascii="Wingdings" w:hAnsi="Wingdings" w:hint="default"/>
        <w:sz w:val="28"/>
        <w:szCs w:val="28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6"/>
  </w:num>
  <w:num w:numId="2">
    <w:abstractNumId w:val="30"/>
  </w:num>
  <w:num w:numId="3">
    <w:abstractNumId w:val="20"/>
  </w:num>
  <w:num w:numId="4">
    <w:abstractNumId w:val="19"/>
  </w:num>
  <w:num w:numId="5">
    <w:abstractNumId w:val="21"/>
  </w:num>
  <w:num w:numId="6">
    <w:abstractNumId w:val="27"/>
  </w:num>
  <w:num w:numId="7">
    <w:abstractNumId w:val="31"/>
  </w:num>
  <w:num w:numId="8">
    <w:abstractNumId w:val="28"/>
  </w:num>
  <w:num w:numId="9">
    <w:abstractNumId w:val="29"/>
  </w:num>
  <w:num w:numId="10">
    <w:abstractNumId w:val="22"/>
  </w:num>
  <w:num w:numId="11">
    <w:abstractNumId w:val="35"/>
  </w:num>
  <w:num w:numId="12">
    <w:abstractNumId w:val="32"/>
  </w:num>
  <w:num w:numId="13">
    <w:abstractNumId w:val="9"/>
  </w:num>
  <w:num w:numId="14">
    <w:abstractNumId w:val="11"/>
  </w:num>
  <w:num w:numId="15">
    <w:abstractNumId w:val="3"/>
  </w:num>
  <w:num w:numId="16">
    <w:abstractNumId w:val="17"/>
  </w:num>
  <w:num w:numId="17">
    <w:abstractNumId w:val="39"/>
  </w:num>
  <w:num w:numId="18">
    <w:abstractNumId w:val="23"/>
  </w:num>
  <w:num w:numId="19">
    <w:abstractNumId w:val="4"/>
  </w:num>
  <w:num w:numId="20">
    <w:abstractNumId w:val="13"/>
  </w:num>
  <w:num w:numId="21">
    <w:abstractNumId w:val="15"/>
  </w:num>
  <w:num w:numId="22">
    <w:abstractNumId w:val="18"/>
  </w:num>
  <w:num w:numId="23">
    <w:abstractNumId w:val="37"/>
  </w:num>
  <w:num w:numId="24">
    <w:abstractNumId w:val="38"/>
  </w:num>
  <w:num w:numId="25">
    <w:abstractNumId w:val="26"/>
  </w:num>
  <w:num w:numId="26">
    <w:abstractNumId w:val="36"/>
  </w:num>
  <w:num w:numId="27">
    <w:abstractNumId w:val="14"/>
  </w:num>
  <w:num w:numId="28">
    <w:abstractNumId w:val="2"/>
  </w:num>
  <w:num w:numId="29">
    <w:abstractNumId w:val="16"/>
  </w:num>
  <w:num w:numId="30">
    <w:abstractNumId w:val="5"/>
  </w:num>
  <w:num w:numId="31">
    <w:abstractNumId w:val="8"/>
  </w:num>
  <w:num w:numId="32">
    <w:abstractNumId w:val="10"/>
  </w:num>
  <w:num w:numId="33">
    <w:abstractNumId w:val="7"/>
  </w:num>
  <w:num w:numId="34">
    <w:abstractNumId w:val="25"/>
  </w:num>
  <w:num w:numId="35">
    <w:abstractNumId w:val="24"/>
  </w:num>
  <w:num w:numId="36">
    <w:abstractNumId w:val="33"/>
  </w:num>
  <w:num w:numId="37">
    <w:abstractNumId w:val="12"/>
  </w:num>
  <w:num w:numId="38">
    <w:abstractNumId w:val="1"/>
  </w:num>
  <w:num w:numId="39">
    <w:abstractNumId w:val="34"/>
  </w:num>
  <w:num w:numId="4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A079B"/>
    <w:rsid w:val="00005A09"/>
    <w:rsid w:val="00040DA7"/>
    <w:rsid w:val="0004643F"/>
    <w:rsid w:val="000531EF"/>
    <w:rsid w:val="0006216F"/>
    <w:rsid w:val="00071179"/>
    <w:rsid w:val="00071C6B"/>
    <w:rsid w:val="00072228"/>
    <w:rsid w:val="00075A32"/>
    <w:rsid w:val="00077542"/>
    <w:rsid w:val="00085EE4"/>
    <w:rsid w:val="0008667D"/>
    <w:rsid w:val="00091C73"/>
    <w:rsid w:val="000A02AD"/>
    <w:rsid w:val="000A079B"/>
    <w:rsid w:val="000A6BB9"/>
    <w:rsid w:val="000C76B2"/>
    <w:rsid w:val="000E7272"/>
    <w:rsid w:val="000F0BA1"/>
    <w:rsid w:val="000F0CEA"/>
    <w:rsid w:val="001036F5"/>
    <w:rsid w:val="00105114"/>
    <w:rsid w:val="00133FA8"/>
    <w:rsid w:val="00140939"/>
    <w:rsid w:val="001446E0"/>
    <w:rsid w:val="00144E63"/>
    <w:rsid w:val="00171572"/>
    <w:rsid w:val="00172745"/>
    <w:rsid w:val="0017748F"/>
    <w:rsid w:val="001875D2"/>
    <w:rsid w:val="0018776F"/>
    <w:rsid w:val="001968F9"/>
    <w:rsid w:val="001A64C1"/>
    <w:rsid w:val="001B5478"/>
    <w:rsid w:val="001C39D6"/>
    <w:rsid w:val="001C77C5"/>
    <w:rsid w:val="001D35A9"/>
    <w:rsid w:val="00216EDC"/>
    <w:rsid w:val="002358BE"/>
    <w:rsid w:val="00236308"/>
    <w:rsid w:val="00242A9E"/>
    <w:rsid w:val="00252525"/>
    <w:rsid w:val="00252620"/>
    <w:rsid w:val="0027101C"/>
    <w:rsid w:val="00272A4D"/>
    <w:rsid w:val="0029734C"/>
    <w:rsid w:val="002D5294"/>
    <w:rsid w:val="002D56A1"/>
    <w:rsid w:val="002F0A1B"/>
    <w:rsid w:val="00396DAE"/>
    <w:rsid w:val="00397013"/>
    <w:rsid w:val="003A45EF"/>
    <w:rsid w:val="003A550E"/>
    <w:rsid w:val="003B01B9"/>
    <w:rsid w:val="003C14A3"/>
    <w:rsid w:val="003D306D"/>
    <w:rsid w:val="003D69B5"/>
    <w:rsid w:val="00414FFB"/>
    <w:rsid w:val="00434307"/>
    <w:rsid w:val="0047529F"/>
    <w:rsid w:val="00497292"/>
    <w:rsid w:val="004C02DC"/>
    <w:rsid w:val="004E09AF"/>
    <w:rsid w:val="004E0EC3"/>
    <w:rsid w:val="004E6C85"/>
    <w:rsid w:val="004F7661"/>
    <w:rsid w:val="005122AA"/>
    <w:rsid w:val="00513956"/>
    <w:rsid w:val="00525AAE"/>
    <w:rsid w:val="00527356"/>
    <w:rsid w:val="00536EC3"/>
    <w:rsid w:val="005518A0"/>
    <w:rsid w:val="005672C8"/>
    <w:rsid w:val="00582B86"/>
    <w:rsid w:val="005A17E7"/>
    <w:rsid w:val="005A46A3"/>
    <w:rsid w:val="005C4423"/>
    <w:rsid w:val="005D0E19"/>
    <w:rsid w:val="005D203B"/>
    <w:rsid w:val="006162BC"/>
    <w:rsid w:val="00625EC0"/>
    <w:rsid w:val="00633CF0"/>
    <w:rsid w:val="00636E7F"/>
    <w:rsid w:val="006410F0"/>
    <w:rsid w:val="00642CC7"/>
    <w:rsid w:val="006454DB"/>
    <w:rsid w:val="006753ED"/>
    <w:rsid w:val="006A736C"/>
    <w:rsid w:val="006A7D84"/>
    <w:rsid w:val="006C539C"/>
    <w:rsid w:val="006C7BD9"/>
    <w:rsid w:val="006E3380"/>
    <w:rsid w:val="006F073E"/>
    <w:rsid w:val="006F28E4"/>
    <w:rsid w:val="00707B99"/>
    <w:rsid w:val="00731F2B"/>
    <w:rsid w:val="007325B0"/>
    <w:rsid w:val="00754474"/>
    <w:rsid w:val="00773FC4"/>
    <w:rsid w:val="007806F1"/>
    <w:rsid w:val="00794DF0"/>
    <w:rsid w:val="007A36B2"/>
    <w:rsid w:val="007A45B1"/>
    <w:rsid w:val="007B2315"/>
    <w:rsid w:val="007D3261"/>
    <w:rsid w:val="007E48AC"/>
    <w:rsid w:val="00824C85"/>
    <w:rsid w:val="00853BF3"/>
    <w:rsid w:val="008545D9"/>
    <w:rsid w:val="00893780"/>
    <w:rsid w:val="00897335"/>
    <w:rsid w:val="008B6E30"/>
    <w:rsid w:val="008C2958"/>
    <w:rsid w:val="008D058D"/>
    <w:rsid w:val="008E3264"/>
    <w:rsid w:val="00906C87"/>
    <w:rsid w:val="0092719B"/>
    <w:rsid w:val="009644A5"/>
    <w:rsid w:val="009647F3"/>
    <w:rsid w:val="009922EB"/>
    <w:rsid w:val="009A7F09"/>
    <w:rsid w:val="009B4EB0"/>
    <w:rsid w:val="009D05C8"/>
    <w:rsid w:val="009E66A1"/>
    <w:rsid w:val="009F0E38"/>
    <w:rsid w:val="00A01D99"/>
    <w:rsid w:val="00A05D4A"/>
    <w:rsid w:val="00A45A82"/>
    <w:rsid w:val="00A6599B"/>
    <w:rsid w:val="00A7030E"/>
    <w:rsid w:val="00A72661"/>
    <w:rsid w:val="00AA0A89"/>
    <w:rsid w:val="00AA31FD"/>
    <w:rsid w:val="00AD09B0"/>
    <w:rsid w:val="00AD3732"/>
    <w:rsid w:val="00B029B3"/>
    <w:rsid w:val="00B131D9"/>
    <w:rsid w:val="00B15017"/>
    <w:rsid w:val="00B264F7"/>
    <w:rsid w:val="00B27E53"/>
    <w:rsid w:val="00B33BA9"/>
    <w:rsid w:val="00B44B9E"/>
    <w:rsid w:val="00B578BF"/>
    <w:rsid w:val="00B626A1"/>
    <w:rsid w:val="00B64449"/>
    <w:rsid w:val="00B71F53"/>
    <w:rsid w:val="00B76553"/>
    <w:rsid w:val="00B85785"/>
    <w:rsid w:val="00BB1DE9"/>
    <w:rsid w:val="00BC4F30"/>
    <w:rsid w:val="00C03C3E"/>
    <w:rsid w:val="00C055C3"/>
    <w:rsid w:val="00C138C4"/>
    <w:rsid w:val="00C318B0"/>
    <w:rsid w:val="00C37189"/>
    <w:rsid w:val="00C47D8C"/>
    <w:rsid w:val="00C65655"/>
    <w:rsid w:val="00C776CF"/>
    <w:rsid w:val="00C90998"/>
    <w:rsid w:val="00C9430A"/>
    <w:rsid w:val="00C96E22"/>
    <w:rsid w:val="00CB0F3D"/>
    <w:rsid w:val="00CB3916"/>
    <w:rsid w:val="00CD0B46"/>
    <w:rsid w:val="00CE32D9"/>
    <w:rsid w:val="00CF122D"/>
    <w:rsid w:val="00CF60B6"/>
    <w:rsid w:val="00CF7E01"/>
    <w:rsid w:val="00D15D0E"/>
    <w:rsid w:val="00D16050"/>
    <w:rsid w:val="00D22719"/>
    <w:rsid w:val="00D24AB5"/>
    <w:rsid w:val="00D26BB2"/>
    <w:rsid w:val="00D34A15"/>
    <w:rsid w:val="00D36354"/>
    <w:rsid w:val="00D36F14"/>
    <w:rsid w:val="00D451EF"/>
    <w:rsid w:val="00D67DF4"/>
    <w:rsid w:val="00D80FD4"/>
    <w:rsid w:val="00D90E18"/>
    <w:rsid w:val="00DA797A"/>
    <w:rsid w:val="00DB7671"/>
    <w:rsid w:val="00DE5564"/>
    <w:rsid w:val="00E66867"/>
    <w:rsid w:val="00E7498D"/>
    <w:rsid w:val="00E843EA"/>
    <w:rsid w:val="00EA3844"/>
    <w:rsid w:val="00EB68E9"/>
    <w:rsid w:val="00ED6154"/>
    <w:rsid w:val="00ED7D99"/>
    <w:rsid w:val="00EF279E"/>
    <w:rsid w:val="00F00E63"/>
    <w:rsid w:val="00F0390C"/>
    <w:rsid w:val="00F10C34"/>
    <w:rsid w:val="00F17004"/>
    <w:rsid w:val="00F22081"/>
    <w:rsid w:val="00F22B98"/>
    <w:rsid w:val="00F463AE"/>
    <w:rsid w:val="00F54380"/>
    <w:rsid w:val="00F74739"/>
    <w:rsid w:val="00FA43B8"/>
    <w:rsid w:val="00FA4E65"/>
    <w:rsid w:val="00FB5184"/>
    <w:rsid w:val="00FC433C"/>
    <w:rsid w:val="00FC729C"/>
    <w:rsid w:val="00FD5DD2"/>
    <w:rsid w:val="00FD7963"/>
    <w:rsid w:val="00FF0329"/>
    <w:rsid w:val="00FF26D6"/>
    <w:rsid w:val="00FF76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15A0465B"/>
  <w15:chartTrackingRefBased/>
  <w15:docId w15:val="{17975E8A-7941-48E2-8E4E-89952E0D848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spacing w:after="200" w:line="276" w:lineRule="auto"/>
    </w:pPr>
    <w:rPr>
      <w:sz w:val="22"/>
      <w:szCs w:val="22"/>
      <w:lang w:val="bg-BG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HTML">
    <w:name w:val="HTML Preformatted"/>
    <w:basedOn w:val="a"/>
    <w:link w:val="HTML0"/>
    <w:uiPriority w:val="99"/>
    <w:unhideWhenUsed/>
    <w:rsid w:val="00B71F53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Roboto" w:eastAsia="Times New Roman" w:hAnsi="Roboto"/>
      <w:sz w:val="24"/>
      <w:szCs w:val="24"/>
      <w:lang w:val="x-none" w:eastAsia="x-none"/>
    </w:rPr>
  </w:style>
  <w:style w:type="character" w:customStyle="1" w:styleId="HTML0">
    <w:name w:val="HTML стандартен Знак"/>
    <w:link w:val="HTML"/>
    <w:uiPriority w:val="99"/>
    <w:rsid w:val="00B71F53"/>
    <w:rPr>
      <w:rFonts w:ascii="Roboto" w:eastAsia="Times New Roman" w:hAnsi="Roboto" w:cs="Courier New"/>
      <w:sz w:val="24"/>
      <w:szCs w:val="24"/>
    </w:rPr>
  </w:style>
  <w:style w:type="character" w:customStyle="1" w:styleId="filled-value2">
    <w:name w:val="filled-value2"/>
    <w:rsid w:val="00B71F53"/>
    <w:rPr>
      <w:b w:val="0"/>
      <w:bCs w:val="0"/>
      <w:vanish w:val="0"/>
      <w:webHidden w:val="0"/>
      <w:sz w:val="23"/>
      <w:szCs w:val="23"/>
      <w:specVanish w:val="0"/>
    </w:rPr>
  </w:style>
  <w:style w:type="paragraph" w:styleId="a3">
    <w:name w:val="header"/>
    <w:basedOn w:val="a"/>
    <w:link w:val="a4"/>
    <w:uiPriority w:val="99"/>
    <w:rsid w:val="001B5478"/>
    <w:pPr>
      <w:tabs>
        <w:tab w:val="center" w:pos="4536"/>
        <w:tab w:val="right" w:pos="9072"/>
      </w:tabs>
      <w:spacing w:after="0" w:line="240" w:lineRule="auto"/>
      <w:jc w:val="both"/>
    </w:pPr>
    <w:rPr>
      <w:rFonts w:ascii="Times New Roman" w:eastAsia="Times New Roman" w:hAnsi="Times New Roman"/>
      <w:sz w:val="24"/>
      <w:szCs w:val="20"/>
      <w:lang w:val="en-GB"/>
    </w:rPr>
  </w:style>
  <w:style w:type="character" w:customStyle="1" w:styleId="a4">
    <w:name w:val="Горен колонтитул Знак"/>
    <w:link w:val="a3"/>
    <w:uiPriority w:val="99"/>
    <w:rsid w:val="001B5478"/>
    <w:rPr>
      <w:rFonts w:ascii="Times New Roman" w:eastAsia="Times New Roman" w:hAnsi="Times New Roman"/>
      <w:sz w:val="24"/>
      <w:lang w:val="en-GB" w:eastAsia="en-US"/>
    </w:rPr>
  </w:style>
  <w:style w:type="paragraph" w:styleId="a5">
    <w:name w:val="footer"/>
    <w:basedOn w:val="a"/>
    <w:link w:val="a6"/>
    <w:uiPriority w:val="99"/>
    <w:unhideWhenUsed/>
    <w:rsid w:val="00D16050"/>
    <w:pPr>
      <w:tabs>
        <w:tab w:val="center" w:pos="4536"/>
        <w:tab w:val="right" w:pos="9072"/>
      </w:tabs>
    </w:pPr>
    <w:rPr>
      <w:lang w:val="x-none"/>
    </w:rPr>
  </w:style>
  <w:style w:type="character" w:customStyle="1" w:styleId="a6">
    <w:name w:val="Долен колонтитул Знак"/>
    <w:link w:val="a5"/>
    <w:uiPriority w:val="99"/>
    <w:rsid w:val="00D16050"/>
    <w:rPr>
      <w:sz w:val="22"/>
      <w:szCs w:val="22"/>
      <w:lang w:eastAsia="en-US"/>
    </w:rPr>
  </w:style>
  <w:style w:type="paragraph" w:styleId="a7">
    <w:name w:val="Balloon Text"/>
    <w:basedOn w:val="a"/>
    <w:link w:val="a8"/>
    <w:uiPriority w:val="99"/>
    <w:semiHidden/>
    <w:unhideWhenUsed/>
    <w:rsid w:val="00D16050"/>
    <w:pPr>
      <w:spacing w:after="0" w:line="240" w:lineRule="auto"/>
    </w:pPr>
    <w:rPr>
      <w:rFonts w:ascii="Tahoma" w:hAnsi="Tahoma"/>
      <w:sz w:val="16"/>
      <w:szCs w:val="16"/>
      <w:lang w:val="x-none"/>
    </w:rPr>
  </w:style>
  <w:style w:type="character" w:customStyle="1" w:styleId="a8">
    <w:name w:val="Изнесен текст Знак"/>
    <w:link w:val="a7"/>
    <w:uiPriority w:val="99"/>
    <w:semiHidden/>
    <w:rsid w:val="00D16050"/>
    <w:rPr>
      <w:rFonts w:ascii="Tahoma" w:hAnsi="Tahoma" w:cs="Tahoma"/>
      <w:sz w:val="16"/>
      <w:szCs w:val="16"/>
      <w:lang w:eastAsia="en-US"/>
    </w:rPr>
  </w:style>
  <w:style w:type="paragraph" w:styleId="2">
    <w:name w:val="Body Text Indent 2"/>
    <w:basedOn w:val="a"/>
    <w:link w:val="20"/>
    <w:rsid w:val="00D16050"/>
    <w:pPr>
      <w:spacing w:after="0" w:line="240" w:lineRule="auto"/>
      <w:ind w:firstLine="720"/>
      <w:jc w:val="both"/>
    </w:pPr>
    <w:rPr>
      <w:rFonts w:ascii="Times New Roman" w:eastAsia="Times New Roman" w:hAnsi="Times New Roman"/>
      <w:i/>
      <w:sz w:val="24"/>
      <w:szCs w:val="24"/>
      <w:u w:val="single"/>
      <w:lang w:val="x-none"/>
    </w:rPr>
  </w:style>
  <w:style w:type="character" w:customStyle="1" w:styleId="20">
    <w:name w:val="Основен текст с отстъп 2 Знак"/>
    <w:link w:val="2"/>
    <w:rsid w:val="00D16050"/>
    <w:rPr>
      <w:rFonts w:ascii="Times New Roman" w:eastAsia="Times New Roman" w:hAnsi="Times New Roman"/>
      <w:i/>
      <w:sz w:val="24"/>
      <w:szCs w:val="24"/>
      <w:u w:val="single"/>
      <w:lang w:eastAsia="en-US"/>
    </w:rPr>
  </w:style>
  <w:style w:type="character" w:styleId="a9">
    <w:name w:val="Hyperlink"/>
    <w:rsid w:val="00D16050"/>
    <w:rPr>
      <w:color w:val="0000FF"/>
      <w:u w:val="single"/>
    </w:rPr>
  </w:style>
  <w:style w:type="character" w:customStyle="1" w:styleId="filled-value">
    <w:name w:val="filled-value"/>
    <w:basedOn w:val="a0"/>
    <w:rsid w:val="00B64449"/>
  </w:style>
  <w:style w:type="paragraph" w:styleId="aa">
    <w:name w:val="List Paragraph"/>
    <w:basedOn w:val="a"/>
    <w:uiPriority w:val="34"/>
    <w:qFormat/>
    <w:rsid w:val="001D35A9"/>
    <w:pPr>
      <w:spacing w:after="160" w:line="259" w:lineRule="auto"/>
      <w:ind w:left="720"/>
      <w:contextualSpacing/>
    </w:pPr>
  </w:style>
  <w:style w:type="character" w:styleId="ab">
    <w:name w:val="annotation reference"/>
    <w:uiPriority w:val="99"/>
    <w:semiHidden/>
    <w:unhideWhenUsed/>
    <w:rsid w:val="00F17004"/>
    <w:rPr>
      <w:sz w:val="16"/>
      <w:szCs w:val="16"/>
    </w:rPr>
  </w:style>
  <w:style w:type="paragraph" w:styleId="ac">
    <w:name w:val="annotation text"/>
    <w:basedOn w:val="a"/>
    <w:link w:val="ad"/>
    <w:uiPriority w:val="99"/>
    <w:unhideWhenUsed/>
    <w:rsid w:val="00F17004"/>
    <w:rPr>
      <w:sz w:val="20"/>
      <w:szCs w:val="20"/>
    </w:rPr>
  </w:style>
  <w:style w:type="character" w:customStyle="1" w:styleId="ad">
    <w:name w:val="Текст на коментар Знак"/>
    <w:link w:val="ac"/>
    <w:uiPriority w:val="99"/>
    <w:rsid w:val="00F17004"/>
    <w:rPr>
      <w:lang w:eastAsia="en-US"/>
    </w:rPr>
  </w:style>
  <w:style w:type="paragraph" w:styleId="ae">
    <w:name w:val="annotation subject"/>
    <w:basedOn w:val="ac"/>
    <w:next w:val="ac"/>
    <w:link w:val="af"/>
    <w:uiPriority w:val="99"/>
    <w:semiHidden/>
    <w:unhideWhenUsed/>
    <w:rsid w:val="00F17004"/>
    <w:rPr>
      <w:b/>
      <w:bCs/>
    </w:rPr>
  </w:style>
  <w:style w:type="character" w:customStyle="1" w:styleId="af">
    <w:name w:val="Предмет на коментар Знак"/>
    <w:link w:val="ae"/>
    <w:uiPriority w:val="99"/>
    <w:semiHidden/>
    <w:rsid w:val="00F17004"/>
    <w:rPr>
      <w:b/>
      <w:bCs/>
      <w:lang w:eastAsia="en-US"/>
    </w:rPr>
  </w:style>
  <w:style w:type="paragraph" w:customStyle="1" w:styleId="Char">
    <w:name w:val="Char"/>
    <w:basedOn w:val="a"/>
    <w:semiHidden/>
    <w:rsid w:val="00F54380"/>
    <w:pPr>
      <w:tabs>
        <w:tab w:val="left" w:pos="709"/>
      </w:tabs>
      <w:spacing w:after="0" w:line="240" w:lineRule="auto"/>
    </w:pPr>
    <w:rPr>
      <w:rFonts w:ascii="Futura Bk" w:eastAsia="Times New Roman" w:hAnsi="Futura Bk"/>
      <w:noProof/>
      <w:sz w:val="20"/>
      <w:szCs w:val="24"/>
      <w:lang w:val="pl-PL" w:eastAsia="pl-PL"/>
    </w:rPr>
  </w:style>
  <w:style w:type="paragraph" w:customStyle="1" w:styleId="Default">
    <w:name w:val="Default"/>
    <w:rsid w:val="00077542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</w:rPr>
  </w:style>
  <w:style w:type="paragraph" w:styleId="af0">
    <w:name w:val="Revision"/>
    <w:hidden/>
    <w:uiPriority w:val="99"/>
    <w:semiHidden/>
    <w:rsid w:val="000E7272"/>
    <w:rPr>
      <w:sz w:val="22"/>
      <w:szCs w:val="22"/>
      <w:lang w:val="bg-BG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54050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111141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990174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single" w:sz="6" w:space="11" w:color="D8D8D8"/>
                <w:bottom w:val="single" w:sz="6" w:space="30" w:color="D8D8D8"/>
                <w:right w:val="single" w:sz="6" w:space="11" w:color="D8D8D8"/>
              </w:divBdr>
              <w:divsChild>
                <w:div w:id="277223445">
                  <w:marLeft w:val="0"/>
                  <w:marRight w:val="0"/>
                  <w:marTop w:val="15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191536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1920774">
                          <w:marLeft w:val="0"/>
                          <w:marRight w:val="0"/>
                          <w:marTop w:val="0"/>
                          <w:marBottom w:val="75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660349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68383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15384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54193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11723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96182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49663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14662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48352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58093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92186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69009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83961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63313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0771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91598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717948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single" w:sz="6" w:space="11" w:color="D8D8D8"/>
                <w:bottom w:val="single" w:sz="6" w:space="30" w:color="D8D8D8"/>
                <w:right w:val="single" w:sz="6" w:space="11" w:color="D8D8D8"/>
              </w:divBdr>
              <w:divsChild>
                <w:div w:id="41564886">
                  <w:marLeft w:val="0"/>
                  <w:marRight w:val="0"/>
                  <w:marTop w:val="15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841551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14364207">
                          <w:marLeft w:val="0"/>
                          <w:marRight w:val="0"/>
                          <w:marTop w:val="0"/>
                          <w:marBottom w:val="75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985235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0418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4571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29933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699582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single" w:sz="6" w:space="11" w:color="D8D8D8"/>
                <w:bottom w:val="single" w:sz="6" w:space="30" w:color="D8D8D8"/>
                <w:right w:val="single" w:sz="6" w:space="11" w:color="D8D8D8"/>
              </w:divBdr>
              <w:divsChild>
                <w:div w:id="2000839206">
                  <w:marLeft w:val="0"/>
                  <w:marRight w:val="0"/>
                  <w:marTop w:val="15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659823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67407825">
                          <w:marLeft w:val="0"/>
                          <w:marRight w:val="0"/>
                          <w:marTop w:val="0"/>
                          <w:marBottom w:val="75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383552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6627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6989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8144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25622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0742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single" w:sz="6" w:space="11" w:color="D8D8D8"/>
                <w:bottom w:val="single" w:sz="6" w:space="30" w:color="D8D8D8"/>
                <w:right w:val="single" w:sz="6" w:space="11" w:color="D8D8D8"/>
              </w:divBdr>
              <w:divsChild>
                <w:div w:id="882055320">
                  <w:marLeft w:val="0"/>
                  <w:marRight w:val="0"/>
                  <w:marTop w:val="15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886288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41200651">
                          <w:marLeft w:val="0"/>
                          <w:marRight w:val="0"/>
                          <w:marTop w:val="0"/>
                          <w:marBottom w:val="75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941058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21357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386368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single" w:sz="6" w:space="11" w:color="D8D8D8"/>
                <w:bottom w:val="single" w:sz="6" w:space="30" w:color="D8D8D8"/>
                <w:right w:val="single" w:sz="6" w:space="11" w:color="D8D8D8"/>
              </w:divBdr>
              <w:divsChild>
                <w:div w:id="678241831">
                  <w:marLeft w:val="0"/>
                  <w:marRight w:val="0"/>
                  <w:marTop w:val="15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995875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2407813">
                          <w:marLeft w:val="0"/>
                          <w:marRight w:val="0"/>
                          <w:marTop w:val="0"/>
                          <w:marBottom w:val="75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109959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9344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98815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single" w:sz="6" w:space="11" w:color="D8D8D8"/>
                <w:bottom w:val="single" w:sz="6" w:space="30" w:color="D8D8D8"/>
                <w:right w:val="single" w:sz="6" w:space="11" w:color="D8D8D8"/>
              </w:divBdr>
              <w:divsChild>
                <w:div w:id="1451320240">
                  <w:marLeft w:val="0"/>
                  <w:marRight w:val="0"/>
                  <w:marTop w:val="15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248483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97032622">
                          <w:marLeft w:val="0"/>
                          <w:marRight w:val="0"/>
                          <w:marTop w:val="0"/>
                          <w:marBottom w:val="75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на Office">
  <a:themeElements>
    <a:clrScheme name="О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3DCC839-A3D2-444F-B783-27C8D62BE84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1819</Words>
  <Characters>10374</Characters>
  <DocSecurity>0</DocSecurity>
  <Lines>86</Lines>
  <Paragraphs>24</Paragraphs>
  <ScaleCrop>false</ScaleCrop>
  <HeadingPairs>
    <vt:vector size="4" baseType="variant">
      <vt:variant>
        <vt:lpstr>Заглавие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12169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dcterms:created xsi:type="dcterms:W3CDTF">2024-10-27T06:11:00Z</dcterms:created>
  <dcterms:modified xsi:type="dcterms:W3CDTF">2024-10-27T06:24:00Z</dcterms:modified>
</cp:coreProperties>
</file>